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C27A1" w14:textId="60480B9B" w:rsidR="002D3ED7" w:rsidRDefault="002D3ED7" w:rsidP="00197EAC">
      <w:pPr>
        <w:rPr>
          <w:b/>
          <w:u w:val="single"/>
        </w:rPr>
      </w:pPr>
      <w:r>
        <w:rPr>
          <w:b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0D959" wp14:editId="5CBCB61D">
                <wp:simplePos x="0" y="0"/>
                <wp:positionH relativeFrom="column">
                  <wp:posOffset>-154940</wp:posOffset>
                </wp:positionH>
                <wp:positionV relativeFrom="paragraph">
                  <wp:posOffset>-50165</wp:posOffset>
                </wp:positionV>
                <wp:extent cx="2209800" cy="8572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A602B" w14:textId="77777777" w:rsidR="002D3ED7" w:rsidRDefault="002D3ED7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5CDDB08" wp14:editId="455884D1">
                                  <wp:extent cx="1847850" cy="804841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PP land final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7326" cy="808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0D9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2pt;margin-top:-3.95pt;width:174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" stroked="f">
                <v:textbox>
                  <w:txbxContent>
                    <w:p w14:paraId="263A602B" w14:textId="77777777" w:rsidR="002D3ED7" w:rsidRDefault="002D3ED7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5CDDB08" wp14:editId="455884D1">
                            <wp:extent cx="1847850" cy="804841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PP land final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7326" cy="8089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u w:val="single"/>
        </w:rPr>
        <w:t xml:space="preserve"> </w:t>
      </w:r>
    </w:p>
    <w:p w14:paraId="51B9464C" w14:textId="46F2261B" w:rsidR="002D3ED7" w:rsidRDefault="002D3ED7" w:rsidP="00015FBF">
      <w:pPr>
        <w:rPr>
          <w:b/>
          <w:u w:val="single"/>
        </w:rPr>
      </w:pPr>
      <w:r>
        <w:rPr>
          <w:b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AA05C" wp14:editId="6DFE2597">
                <wp:simplePos x="0" y="0"/>
                <wp:positionH relativeFrom="margin">
                  <wp:posOffset>1954530</wp:posOffset>
                </wp:positionH>
                <wp:positionV relativeFrom="paragraph">
                  <wp:posOffset>10795</wp:posOffset>
                </wp:positionV>
                <wp:extent cx="4381500" cy="5715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3071D" w14:textId="77777777" w:rsidR="002D3ED7" w:rsidRDefault="002D3ED7" w:rsidP="00EC4579">
                            <w:pPr>
                              <w:pStyle w:val="NoSpacing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7A089FE" w14:textId="0003B568" w:rsidR="002D3ED7" w:rsidRPr="002D3ED7" w:rsidRDefault="002D3ED7" w:rsidP="00EC4579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D3ED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Email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AA05C" id="_x0000_s1027" type="#_x0000_t202" style="position:absolute;margin-left:153.9pt;margin-top:.85pt;width:3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" stroked="f">
                <v:textbox>
                  <w:txbxContent>
                    <w:p w14:paraId="2953071D" w14:textId="77777777" w:rsidR="002D3ED7" w:rsidRDefault="002D3ED7" w:rsidP="00EC4579">
                      <w:pPr>
                        <w:pStyle w:val="NoSpacing"/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14:paraId="67A089FE" w14:textId="0003B568" w:rsidR="002D3ED7" w:rsidRPr="002D3ED7" w:rsidRDefault="002D3ED7" w:rsidP="00EC4579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D3ED7">
                        <w:rPr>
                          <w:b/>
                          <w:bCs/>
                          <w:sz w:val="32"/>
                          <w:szCs w:val="32"/>
                        </w:rPr>
                        <w:t>Email Policy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</w:p>
    <w:p w14:paraId="442B382B" w14:textId="065B985C" w:rsidR="009049A5" w:rsidRDefault="009049A5" w:rsidP="009049A5">
      <w:pPr>
        <w:pStyle w:val="BodyText"/>
      </w:pPr>
    </w:p>
    <w:p w14:paraId="4916B4EB" w14:textId="77777777" w:rsidR="009049A5" w:rsidRDefault="009049A5" w:rsidP="009049A5">
      <w:pPr>
        <w:pStyle w:val="BodyText"/>
      </w:pPr>
    </w:p>
    <w:p w14:paraId="07277969" w14:textId="77777777" w:rsidR="009049A5" w:rsidRDefault="009049A5" w:rsidP="009049A5">
      <w:pPr>
        <w:pStyle w:val="BodyText"/>
      </w:pPr>
    </w:p>
    <w:p w14:paraId="29E16D66" w14:textId="5FF150C8" w:rsidR="004455F5" w:rsidRPr="009A57BF" w:rsidRDefault="004455F5" w:rsidP="009A57BF">
      <w:pPr>
        <w:pStyle w:val="BodyText"/>
        <w:spacing w:before="11"/>
        <w:rPr>
          <w:b/>
          <w:sz w:val="19"/>
        </w:rPr>
      </w:pPr>
    </w:p>
    <w:p w14:paraId="69A4376A" w14:textId="6DD61C78" w:rsidR="00B36DE9" w:rsidRPr="00070C51" w:rsidRDefault="00B36DE9" w:rsidP="00B36DE9">
      <w:pPr>
        <w:pStyle w:val="Heading1"/>
        <w:numPr>
          <w:ilvl w:val="0"/>
          <w:numId w:val="2"/>
        </w:numPr>
        <w:tabs>
          <w:tab w:val="left" w:pos="833"/>
          <w:tab w:val="left" w:pos="834"/>
        </w:tabs>
        <w:rPr>
          <w:rFonts w:asciiTheme="minorHAnsi" w:hAnsiTheme="minorHAnsi" w:cstheme="minorHAnsi"/>
          <w:sz w:val="22"/>
          <w:szCs w:val="22"/>
        </w:rPr>
      </w:pPr>
      <w:r w:rsidRPr="00070C51">
        <w:rPr>
          <w:rFonts w:asciiTheme="minorHAnsi" w:hAnsiTheme="minorHAnsi" w:cstheme="minorHAnsi"/>
          <w:sz w:val="22"/>
          <w:szCs w:val="22"/>
        </w:rPr>
        <w:t>Introduction</w:t>
      </w:r>
    </w:p>
    <w:p w14:paraId="47B4E4E5" w14:textId="01BDEFAD" w:rsidR="00B36DE9" w:rsidRPr="00070C51" w:rsidRDefault="00B36DE9" w:rsidP="009A57BF">
      <w:pPr>
        <w:pStyle w:val="ListParagraph"/>
        <w:tabs>
          <w:tab w:val="left" w:pos="834"/>
        </w:tabs>
        <w:ind w:left="833" w:right="114" w:firstLine="0"/>
        <w:rPr>
          <w:rFonts w:asciiTheme="minorHAnsi" w:hAnsiTheme="minorHAnsi" w:cstheme="minorHAnsi"/>
        </w:rPr>
      </w:pPr>
    </w:p>
    <w:p w14:paraId="6EA06216" w14:textId="5BC3D977" w:rsidR="00B36DE9" w:rsidRPr="00070C51" w:rsidRDefault="00B36DE9" w:rsidP="009A57BF">
      <w:pPr>
        <w:pStyle w:val="ListParagraph"/>
        <w:numPr>
          <w:ilvl w:val="1"/>
          <w:numId w:val="2"/>
        </w:numPr>
        <w:tabs>
          <w:tab w:val="left" w:pos="834"/>
        </w:tabs>
        <w:spacing w:before="120" w:after="120"/>
        <w:ind w:right="113"/>
        <w:jc w:val="both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The purpose of this policy is to describe the acceptable use of the email and related services, systems and facilities.</w:t>
      </w:r>
    </w:p>
    <w:p w14:paraId="645CFCDA" w14:textId="77777777" w:rsidR="00B36DE9" w:rsidRPr="00070C51" w:rsidRDefault="00B36DE9" w:rsidP="009A57BF">
      <w:pPr>
        <w:pStyle w:val="ListParagraph"/>
        <w:tabs>
          <w:tab w:val="left" w:pos="834"/>
        </w:tabs>
        <w:spacing w:before="120" w:after="120"/>
        <w:ind w:left="833" w:right="113" w:firstLine="0"/>
        <w:jc w:val="both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 xml:space="preserve">Individual users are responsible for their own actions. </w:t>
      </w:r>
    </w:p>
    <w:p w14:paraId="037AA232" w14:textId="26C9FFA9" w:rsidR="00B36DE9" w:rsidRPr="00070C51" w:rsidRDefault="00B36DE9" w:rsidP="009A57BF">
      <w:pPr>
        <w:pStyle w:val="ListParagraph"/>
        <w:tabs>
          <w:tab w:val="left" w:pos="834"/>
        </w:tabs>
        <w:spacing w:before="120" w:after="120"/>
        <w:ind w:left="833" w:right="113" w:firstLine="0"/>
        <w:jc w:val="both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 xml:space="preserve">Every user of email </w:t>
      </w:r>
      <w:r w:rsidR="003E2D33" w:rsidRPr="00070C51">
        <w:rPr>
          <w:rFonts w:asciiTheme="minorHAnsi" w:hAnsiTheme="minorHAnsi" w:cstheme="minorHAnsi"/>
        </w:rPr>
        <w:t>system</w:t>
      </w:r>
      <w:r w:rsidRPr="00070C51">
        <w:rPr>
          <w:rFonts w:asciiTheme="minorHAnsi" w:hAnsiTheme="minorHAnsi" w:cstheme="minorHAnsi"/>
        </w:rPr>
        <w:t xml:space="preserve"> has a duty to ensure they practice appropriate and proper use and must understand their responsibilities in this regard.</w:t>
      </w:r>
    </w:p>
    <w:p w14:paraId="0D2DCC8D" w14:textId="77777777" w:rsidR="00B36DE9" w:rsidRPr="00070C51" w:rsidRDefault="00B36DE9" w:rsidP="009A57BF">
      <w:pPr>
        <w:pStyle w:val="ListParagraph"/>
        <w:tabs>
          <w:tab w:val="left" w:pos="834"/>
        </w:tabs>
        <w:ind w:left="833" w:right="114" w:firstLine="0"/>
        <w:rPr>
          <w:rFonts w:asciiTheme="minorHAnsi" w:hAnsiTheme="minorHAnsi" w:cstheme="minorHAnsi"/>
        </w:rPr>
      </w:pPr>
    </w:p>
    <w:p w14:paraId="482EAE2F" w14:textId="77777777" w:rsidR="004455F5" w:rsidRPr="00070C51" w:rsidRDefault="004455F5" w:rsidP="004455F5">
      <w:pPr>
        <w:pStyle w:val="Heading1"/>
        <w:numPr>
          <w:ilvl w:val="0"/>
          <w:numId w:val="2"/>
        </w:numPr>
        <w:tabs>
          <w:tab w:val="left" w:pos="833"/>
          <w:tab w:val="left" w:pos="834"/>
        </w:tabs>
        <w:rPr>
          <w:rFonts w:asciiTheme="minorHAnsi" w:hAnsiTheme="minorHAnsi" w:cstheme="minorHAnsi"/>
          <w:sz w:val="22"/>
          <w:szCs w:val="22"/>
        </w:rPr>
      </w:pPr>
      <w:r w:rsidRPr="00070C51">
        <w:rPr>
          <w:rFonts w:asciiTheme="minorHAnsi" w:hAnsiTheme="minorHAnsi" w:cstheme="minorHAnsi"/>
          <w:sz w:val="22"/>
          <w:szCs w:val="22"/>
        </w:rPr>
        <w:t>Who does this protocol and policy apply</w:t>
      </w:r>
      <w:r w:rsidRPr="00070C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0C51">
        <w:rPr>
          <w:rFonts w:asciiTheme="minorHAnsi" w:hAnsiTheme="minorHAnsi" w:cstheme="minorHAnsi"/>
          <w:sz w:val="22"/>
          <w:szCs w:val="22"/>
        </w:rPr>
        <w:t>to?</w:t>
      </w:r>
    </w:p>
    <w:p w14:paraId="41DD0988" w14:textId="77777777" w:rsidR="004455F5" w:rsidRPr="00070C51" w:rsidRDefault="004455F5" w:rsidP="004455F5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57C372AF" w14:textId="233F0061" w:rsidR="004455F5" w:rsidRPr="00070C51" w:rsidRDefault="00232C2A" w:rsidP="004455F5">
      <w:pPr>
        <w:pStyle w:val="ListParagraph"/>
        <w:numPr>
          <w:ilvl w:val="1"/>
          <w:numId w:val="2"/>
        </w:numPr>
        <w:tabs>
          <w:tab w:val="left" w:pos="834"/>
        </w:tabs>
        <w:ind w:right="114"/>
        <w:jc w:val="both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 xml:space="preserve">This policy applies to </w:t>
      </w:r>
      <w:r w:rsidR="004455F5" w:rsidRPr="00070C51">
        <w:rPr>
          <w:rFonts w:asciiTheme="minorHAnsi" w:hAnsiTheme="minorHAnsi" w:cstheme="minorHAnsi"/>
        </w:rPr>
        <w:t xml:space="preserve">all </w:t>
      </w:r>
      <w:r w:rsidR="00C435EB" w:rsidRPr="00070C51">
        <w:rPr>
          <w:rFonts w:asciiTheme="minorHAnsi" w:hAnsiTheme="minorHAnsi" w:cstheme="minorHAnsi"/>
        </w:rPr>
        <w:t>Employees</w:t>
      </w:r>
      <w:r w:rsidR="004455F5" w:rsidRPr="00070C51">
        <w:rPr>
          <w:rFonts w:asciiTheme="minorHAnsi" w:hAnsiTheme="minorHAnsi" w:cstheme="minorHAnsi"/>
        </w:rPr>
        <w:t xml:space="preserve">, </w:t>
      </w:r>
      <w:r w:rsidR="00C435EB" w:rsidRPr="00070C51">
        <w:rPr>
          <w:rFonts w:asciiTheme="minorHAnsi" w:hAnsiTheme="minorHAnsi" w:cstheme="minorHAnsi"/>
        </w:rPr>
        <w:t>Directors</w:t>
      </w:r>
      <w:r w:rsidR="00D547D8" w:rsidRPr="00070C51">
        <w:rPr>
          <w:rFonts w:asciiTheme="minorHAnsi" w:hAnsiTheme="minorHAnsi" w:cstheme="minorHAnsi"/>
        </w:rPr>
        <w:t xml:space="preserve"> and workers c</w:t>
      </w:r>
      <w:r w:rsidR="00C435EB" w:rsidRPr="00070C51">
        <w:rPr>
          <w:rFonts w:asciiTheme="minorHAnsi" w:hAnsiTheme="minorHAnsi" w:cstheme="minorHAnsi"/>
        </w:rPr>
        <w:t xml:space="preserve">ontracted with Leicester Primary </w:t>
      </w:r>
      <w:r w:rsidR="0081415B" w:rsidRPr="00070C51">
        <w:rPr>
          <w:rFonts w:asciiTheme="minorHAnsi" w:hAnsiTheme="minorHAnsi" w:cstheme="minorHAnsi"/>
        </w:rPr>
        <w:t>Partnership</w:t>
      </w:r>
      <w:r w:rsidR="00C435EB" w:rsidRPr="00070C51">
        <w:rPr>
          <w:rFonts w:asciiTheme="minorHAnsi" w:hAnsiTheme="minorHAnsi" w:cstheme="minorHAnsi"/>
        </w:rPr>
        <w:t>(LPP)</w:t>
      </w:r>
      <w:r w:rsidR="00D62526" w:rsidRPr="00070C51">
        <w:rPr>
          <w:rFonts w:asciiTheme="minorHAnsi" w:hAnsiTheme="minorHAnsi" w:cstheme="minorHAnsi"/>
        </w:rPr>
        <w:t>, to</w:t>
      </w:r>
      <w:r w:rsidR="00C435EB" w:rsidRPr="00070C51">
        <w:rPr>
          <w:rFonts w:asciiTheme="minorHAnsi" w:hAnsiTheme="minorHAnsi" w:cstheme="minorHAnsi"/>
        </w:rPr>
        <w:t xml:space="preserve"> email addresses </w:t>
      </w:r>
      <w:r w:rsidRPr="00070C51">
        <w:rPr>
          <w:rFonts w:asciiTheme="minorHAnsi" w:hAnsiTheme="minorHAnsi" w:cstheme="minorHAnsi"/>
        </w:rPr>
        <w:t xml:space="preserve">and </w:t>
      </w:r>
      <w:r w:rsidR="00C435EB" w:rsidRPr="00070C51">
        <w:rPr>
          <w:rFonts w:asciiTheme="minorHAnsi" w:hAnsiTheme="minorHAnsi" w:cstheme="minorHAnsi"/>
        </w:rPr>
        <w:t xml:space="preserve">to </w:t>
      </w:r>
      <w:r w:rsidRPr="00070C51">
        <w:rPr>
          <w:rFonts w:asciiTheme="minorHAnsi" w:hAnsiTheme="minorHAnsi" w:cstheme="minorHAnsi"/>
        </w:rPr>
        <w:t xml:space="preserve">email communication </w:t>
      </w:r>
      <w:r w:rsidR="004455F5" w:rsidRPr="00070C51">
        <w:rPr>
          <w:rFonts w:asciiTheme="minorHAnsi" w:hAnsiTheme="minorHAnsi" w:cstheme="minorHAnsi"/>
        </w:rPr>
        <w:t>whether through a PC, laptop, personal digital assistant (PDA), or any other hardware device.</w:t>
      </w:r>
    </w:p>
    <w:p w14:paraId="4DFDED16" w14:textId="6C179446" w:rsidR="00232C2A" w:rsidRPr="00070C51" w:rsidRDefault="00232C2A" w:rsidP="004455F5">
      <w:pPr>
        <w:pStyle w:val="ListParagraph"/>
        <w:tabs>
          <w:tab w:val="left" w:pos="834"/>
        </w:tabs>
        <w:ind w:left="833" w:right="114" w:firstLine="0"/>
        <w:rPr>
          <w:rFonts w:asciiTheme="minorHAnsi" w:hAnsiTheme="minorHAnsi" w:cstheme="minorHAnsi"/>
        </w:rPr>
      </w:pPr>
    </w:p>
    <w:p w14:paraId="4F312300" w14:textId="36CEE38D" w:rsidR="004455F5" w:rsidRDefault="00232C2A" w:rsidP="004455F5">
      <w:pPr>
        <w:pStyle w:val="ListParagraph"/>
        <w:numPr>
          <w:ilvl w:val="1"/>
          <w:numId w:val="2"/>
        </w:numPr>
        <w:tabs>
          <w:tab w:val="left" w:pos="834"/>
        </w:tabs>
        <w:ind w:right="114"/>
        <w:jc w:val="both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 xml:space="preserve">The </w:t>
      </w:r>
      <w:r w:rsidR="00C435EB" w:rsidRPr="00070C51">
        <w:rPr>
          <w:rFonts w:asciiTheme="minorHAnsi" w:hAnsiTheme="minorHAnsi" w:cstheme="minorHAnsi"/>
        </w:rPr>
        <w:t xml:space="preserve">Leicester Primary </w:t>
      </w:r>
      <w:r w:rsidR="0081415B" w:rsidRPr="00070C51">
        <w:rPr>
          <w:rFonts w:asciiTheme="minorHAnsi" w:hAnsiTheme="minorHAnsi" w:cstheme="minorHAnsi"/>
        </w:rPr>
        <w:t>Partnership</w:t>
      </w:r>
      <w:r w:rsidR="00D62526" w:rsidRPr="00070C51">
        <w:rPr>
          <w:rFonts w:asciiTheme="minorHAnsi" w:hAnsiTheme="minorHAnsi" w:cstheme="minorHAnsi"/>
        </w:rPr>
        <w:t xml:space="preserve"> </w:t>
      </w:r>
      <w:r w:rsidRPr="00070C51">
        <w:rPr>
          <w:rFonts w:asciiTheme="minorHAnsi" w:hAnsiTheme="minorHAnsi" w:cstheme="minorHAnsi"/>
        </w:rPr>
        <w:t>have provide</w:t>
      </w:r>
      <w:r w:rsidR="0043223B" w:rsidRPr="00070C51">
        <w:rPr>
          <w:rFonts w:asciiTheme="minorHAnsi" w:hAnsiTheme="minorHAnsi" w:cstheme="minorHAnsi"/>
        </w:rPr>
        <w:t>d</w:t>
      </w:r>
      <w:r w:rsidRPr="00070C51">
        <w:rPr>
          <w:rFonts w:asciiTheme="minorHAnsi" w:hAnsiTheme="minorHAnsi" w:cstheme="minorHAnsi"/>
        </w:rPr>
        <w:t xml:space="preserve"> an Email System and Account for the use of employees</w:t>
      </w:r>
      <w:r w:rsidR="00C435EB" w:rsidRPr="00070C51">
        <w:rPr>
          <w:rFonts w:asciiTheme="minorHAnsi" w:hAnsiTheme="minorHAnsi" w:cstheme="minorHAnsi"/>
        </w:rPr>
        <w:t xml:space="preserve"> and </w:t>
      </w:r>
      <w:r w:rsidR="00507156" w:rsidRPr="00070C51">
        <w:rPr>
          <w:rFonts w:asciiTheme="minorHAnsi" w:hAnsiTheme="minorHAnsi" w:cstheme="minorHAnsi"/>
        </w:rPr>
        <w:t>contractors</w:t>
      </w:r>
      <w:r w:rsidRPr="00070C51">
        <w:rPr>
          <w:rFonts w:asciiTheme="minorHAnsi" w:hAnsiTheme="minorHAnsi" w:cstheme="minorHAnsi"/>
        </w:rPr>
        <w:t xml:space="preserve"> of the </w:t>
      </w:r>
      <w:r w:rsidR="00C435EB" w:rsidRPr="00070C51">
        <w:rPr>
          <w:rFonts w:asciiTheme="minorHAnsi" w:hAnsiTheme="minorHAnsi" w:cstheme="minorHAnsi"/>
        </w:rPr>
        <w:t>Partnership</w:t>
      </w:r>
      <w:r w:rsidR="0043223B" w:rsidRPr="00070C51">
        <w:rPr>
          <w:rFonts w:asciiTheme="minorHAnsi" w:hAnsiTheme="minorHAnsi" w:cstheme="minorHAnsi"/>
        </w:rPr>
        <w:t xml:space="preserve">. </w:t>
      </w:r>
      <w:r w:rsidRPr="00070C51">
        <w:rPr>
          <w:rFonts w:asciiTheme="minorHAnsi" w:hAnsiTheme="minorHAnsi" w:cstheme="minorHAnsi"/>
        </w:rPr>
        <w:t>Currently this is o</w:t>
      </w:r>
      <w:r w:rsidR="004455F5" w:rsidRPr="00070C51">
        <w:rPr>
          <w:rFonts w:asciiTheme="minorHAnsi" w:hAnsiTheme="minorHAnsi" w:cstheme="minorHAnsi"/>
        </w:rPr>
        <w:t xml:space="preserve">nly </w:t>
      </w:r>
      <w:r w:rsidR="00BF047B" w:rsidRPr="00070C51">
        <w:rPr>
          <w:rFonts w:asciiTheme="minorHAnsi" w:hAnsiTheme="minorHAnsi" w:cstheme="minorHAnsi"/>
        </w:rPr>
        <w:t>Contractors</w:t>
      </w:r>
      <w:r w:rsidR="004455F5" w:rsidRPr="00070C51">
        <w:rPr>
          <w:rFonts w:asciiTheme="minorHAnsi" w:hAnsiTheme="minorHAnsi" w:cstheme="minorHAnsi"/>
        </w:rPr>
        <w:t xml:space="preserve"> at this time </w:t>
      </w:r>
      <w:r w:rsidR="0043223B" w:rsidRPr="00070C51">
        <w:rPr>
          <w:rFonts w:asciiTheme="minorHAnsi" w:hAnsiTheme="minorHAnsi" w:cstheme="minorHAnsi"/>
        </w:rPr>
        <w:t xml:space="preserve">who </w:t>
      </w:r>
      <w:r w:rsidR="004455F5" w:rsidRPr="00070C51">
        <w:rPr>
          <w:rFonts w:asciiTheme="minorHAnsi" w:hAnsiTheme="minorHAnsi" w:cstheme="minorHAnsi"/>
        </w:rPr>
        <w:t>will u</w:t>
      </w:r>
      <w:r w:rsidR="001A7CC0" w:rsidRPr="00070C51">
        <w:rPr>
          <w:rFonts w:asciiTheme="minorHAnsi" w:hAnsiTheme="minorHAnsi" w:cstheme="minorHAnsi"/>
        </w:rPr>
        <w:t xml:space="preserve">se an </w:t>
      </w:r>
      <w:r w:rsidR="00C435EB" w:rsidRPr="00070C51">
        <w:rPr>
          <w:rFonts w:asciiTheme="minorHAnsi" w:hAnsiTheme="minorHAnsi" w:cstheme="minorHAnsi"/>
        </w:rPr>
        <w:t>LPP</w:t>
      </w:r>
      <w:r w:rsidR="001A7CC0" w:rsidRPr="00070C51">
        <w:rPr>
          <w:rFonts w:asciiTheme="minorHAnsi" w:hAnsiTheme="minorHAnsi" w:cstheme="minorHAnsi"/>
        </w:rPr>
        <w:t xml:space="preserve"> e-mail address. When</w:t>
      </w:r>
      <w:r w:rsidR="004455F5" w:rsidRPr="00070C51">
        <w:rPr>
          <w:rFonts w:asciiTheme="minorHAnsi" w:hAnsiTheme="minorHAnsi" w:cstheme="minorHAnsi"/>
        </w:rPr>
        <w:t xml:space="preserve"> undertaking </w:t>
      </w:r>
      <w:r w:rsidR="001A7CC0" w:rsidRPr="00070C51">
        <w:rPr>
          <w:rFonts w:asciiTheme="minorHAnsi" w:hAnsiTheme="minorHAnsi" w:cstheme="minorHAnsi"/>
        </w:rPr>
        <w:t xml:space="preserve">a dual role all any </w:t>
      </w:r>
      <w:r w:rsidR="00662F42" w:rsidRPr="00070C51">
        <w:rPr>
          <w:rFonts w:asciiTheme="minorHAnsi" w:hAnsiTheme="minorHAnsi" w:cstheme="minorHAnsi"/>
        </w:rPr>
        <w:t>E</w:t>
      </w:r>
      <w:r w:rsidR="001A7CC0" w:rsidRPr="00070C51">
        <w:rPr>
          <w:rFonts w:asciiTheme="minorHAnsi" w:hAnsiTheme="minorHAnsi" w:cstheme="minorHAnsi"/>
        </w:rPr>
        <w:t>mployee</w:t>
      </w:r>
      <w:r w:rsidR="00662F42" w:rsidRPr="00070C51">
        <w:rPr>
          <w:rFonts w:asciiTheme="minorHAnsi" w:hAnsiTheme="minorHAnsi" w:cstheme="minorHAnsi"/>
        </w:rPr>
        <w:t>, Director or Contractor</w:t>
      </w:r>
      <w:r w:rsidR="004455F5" w:rsidRPr="00070C51">
        <w:rPr>
          <w:rFonts w:asciiTheme="minorHAnsi" w:hAnsiTheme="minorHAnsi" w:cstheme="minorHAnsi"/>
        </w:rPr>
        <w:t xml:space="preserve"> </w:t>
      </w:r>
      <w:r w:rsidR="001A7CC0" w:rsidRPr="00070C51">
        <w:rPr>
          <w:rFonts w:asciiTheme="minorHAnsi" w:hAnsiTheme="minorHAnsi" w:cstheme="minorHAnsi"/>
        </w:rPr>
        <w:t xml:space="preserve">of the </w:t>
      </w:r>
      <w:r w:rsidR="0081415B" w:rsidRPr="00070C51">
        <w:rPr>
          <w:rFonts w:asciiTheme="minorHAnsi" w:hAnsiTheme="minorHAnsi" w:cstheme="minorHAnsi"/>
        </w:rPr>
        <w:t>Partnership</w:t>
      </w:r>
      <w:r w:rsidR="00D62526" w:rsidRPr="00070C51">
        <w:rPr>
          <w:rFonts w:asciiTheme="minorHAnsi" w:hAnsiTheme="minorHAnsi" w:cstheme="minorHAnsi"/>
        </w:rPr>
        <w:t xml:space="preserve"> </w:t>
      </w:r>
      <w:r w:rsidR="004455F5" w:rsidRPr="00070C51">
        <w:rPr>
          <w:rFonts w:asciiTheme="minorHAnsi" w:hAnsiTheme="minorHAnsi" w:cstheme="minorHAnsi"/>
        </w:rPr>
        <w:t>should ensure the e-mail address matches the capacity in which the e-mail is being sent.</w:t>
      </w:r>
    </w:p>
    <w:p w14:paraId="229159EE" w14:textId="77777777" w:rsidR="00180000" w:rsidRPr="00180000" w:rsidRDefault="00180000" w:rsidP="00180000">
      <w:pPr>
        <w:pStyle w:val="ListParagraph"/>
        <w:rPr>
          <w:rFonts w:asciiTheme="minorHAnsi" w:hAnsiTheme="minorHAnsi" w:cstheme="minorHAnsi"/>
        </w:rPr>
      </w:pPr>
    </w:p>
    <w:p w14:paraId="39FC63E7" w14:textId="7D1A7DA9" w:rsidR="00180000" w:rsidRDefault="00180000" w:rsidP="004455F5">
      <w:pPr>
        <w:pStyle w:val="ListParagraph"/>
        <w:numPr>
          <w:ilvl w:val="1"/>
          <w:numId w:val="2"/>
        </w:numPr>
        <w:tabs>
          <w:tab w:val="left" w:pos="834"/>
        </w:tabs>
        <w:ind w:right="1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LPP email addresses should only be used for LPP business.</w:t>
      </w:r>
    </w:p>
    <w:p w14:paraId="7BA727A7" w14:textId="77777777" w:rsidR="00180000" w:rsidRPr="00180000" w:rsidRDefault="00180000" w:rsidP="00180000">
      <w:pPr>
        <w:pStyle w:val="ListParagraph"/>
        <w:rPr>
          <w:rFonts w:asciiTheme="minorHAnsi" w:hAnsiTheme="minorHAnsi" w:cstheme="minorHAnsi"/>
        </w:rPr>
      </w:pPr>
    </w:p>
    <w:p w14:paraId="7C53C549" w14:textId="32A38298" w:rsidR="00180000" w:rsidRPr="00070C51" w:rsidRDefault="00180000" w:rsidP="004455F5">
      <w:pPr>
        <w:pStyle w:val="ListParagraph"/>
        <w:numPr>
          <w:ilvl w:val="1"/>
          <w:numId w:val="2"/>
        </w:numPr>
        <w:tabs>
          <w:tab w:val="left" w:pos="834"/>
        </w:tabs>
        <w:ind w:right="1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also see policy on GDPR acceptable use policy.</w:t>
      </w:r>
    </w:p>
    <w:p w14:paraId="6868E53F" w14:textId="77777777" w:rsidR="00232C2A" w:rsidRPr="00070C51" w:rsidRDefault="00232C2A" w:rsidP="002A5B60">
      <w:pPr>
        <w:pStyle w:val="ListParagraph"/>
        <w:rPr>
          <w:rFonts w:asciiTheme="minorHAnsi" w:hAnsiTheme="minorHAnsi" w:cstheme="minorHAnsi"/>
        </w:rPr>
      </w:pPr>
    </w:p>
    <w:p w14:paraId="689A5996" w14:textId="55870F90" w:rsidR="004455F5" w:rsidRPr="00070C51" w:rsidRDefault="004455F5" w:rsidP="004455F5">
      <w:pPr>
        <w:pStyle w:val="Heading1"/>
        <w:numPr>
          <w:ilvl w:val="0"/>
          <w:numId w:val="2"/>
        </w:numPr>
        <w:tabs>
          <w:tab w:val="left" w:pos="833"/>
          <w:tab w:val="left" w:pos="834"/>
        </w:tabs>
        <w:spacing w:before="194"/>
        <w:rPr>
          <w:rFonts w:asciiTheme="minorHAnsi" w:hAnsiTheme="minorHAnsi" w:cstheme="minorHAnsi"/>
          <w:sz w:val="22"/>
          <w:szCs w:val="22"/>
        </w:rPr>
      </w:pPr>
      <w:r w:rsidRPr="00070C51">
        <w:rPr>
          <w:rFonts w:asciiTheme="minorHAnsi" w:hAnsiTheme="minorHAnsi" w:cstheme="minorHAnsi"/>
          <w:sz w:val="22"/>
          <w:szCs w:val="22"/>
        </w:rPr>
        <w:t>Protocol</w:t>
      </w:r>
    </w:p>
    <w:p w14:paraId="046BB540" w14:textId="77777777" w:rsidR="004455F5" w:rsidRPr="00070C51" w:rsidRDefault="004455F5" w:rsidP="004455F5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314FEFD" w14:textId="77777777" w:rsidR="004455F5" w:rsidRPr="00070C51" w:rsidRDefault="004455F5" w:rsidP="004455F5">
      <w:pPr>
        <w:pStyle w:val="BodyText"/>
        <w:ind w:left="833" w:right="112"/>
        <w:jc w:val="both"/>
        <w:rPr>
          <w:rFonts w:asciiTheme="minorHAnsi" w:hAnsiTheme="minorHAnsi" w:cstheme="minorHAnsi"/>
          <w:sz w:val="22"/>
          <w:szCs w:val="22"/>
        </w:rPr>
      </w:pPr>
      <w:r w:rsidRPr="00070C51">
        <w:rPr>
          <w:rFonts w:asciiTheme="minorHAnsi" w:hAnsiTheme="minorHAnsi" w:cstheme="minorHAnsi"/>
          <w:sz w:val="22"/>
          <w:szCs w:val="22"/>
        </w:rPr>
        <w:t>This guidance aims to enhance the use of email as part of the portfolio of communication media and develop good practice in the use of email as a medium of communication.</w:t>
      </w:r>
    </w:p>
    <w:p w14:paraId="4787063A" w14:textId="77777777" w:rsidR="004455F5" w:rsidRPr="00070C51" w:rsidRDefault="004455F5" w:rsidP="004455F5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206C281" w14:textId="77777777" w:rsidR="004455F5" w:rsidRPr="00070C51" w:rsidRDefault="004455F5" w:rsidP="004455F5">
      <w:pPr>
        <w:pStyle w:val="Heading1"/>
        <w:numPr>
          <w:ilvl w:val="1"/>
          <w:numId w:val="2"/>
        </w:numPr>
        <w:tabs>
          <w:tab w:val="left" w:pos="833"/>
          <w:tab w:val="left" w:pos="834"/>
        </w:tabs>
        <w:rPr>
          <w:rFonts w:asciiTheme="minorHAnsi" w:hAnsiTheme="minorHAnsi" w:cstheme="minorHAnsi"/>
          <w:sz w:val="22"/>
          <w:szCs w:val="22"/>
        </w:rPr>
      </w:pPr>
      <w:r w:rsidRPr="00070C51">
        <w:rPr>
          <w:rFonts w:asciiTheme="minorHAnsi" w:hAnsiTheme="minorHAnsi" w:cstheme="minorHAnsi"/>
          <w:sz w:val="22"/>
          <w:szCs w:val="22"/>
        </w:rPr>
        <w:t>Sending</w:t>
      </w:r>
      <w:r w:rsidRPr="00070C5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0C51">
        <w:rPr>
          <w:rFonts w:asciiTheme="minorHAnsi" w:hAnsiTheme="minorHAnsi" w:cstheme="minorHAnsi"/>
          <w:sz w:val="22"/>
          <w:szCs w:val="22"/>
        </w:rPr>
        <w:t>emails</w:t>
      </w:r>
    </w:p>
    <w:p w14:paraId="786083C2" w14:textId="77777777" w:rsidR="004455F5" w:rsidRPr="00070C51" w:rsidRDefault="004455F5" w:rsidP="004455F5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29ABB2D2" w14:textId="77777777" w:rsidR="004455F5" w:rsidRPr="00070C51" w:rsidRDefault="004455F5" w:rsidP="004455F5">
      <w:pPr>
        <w:pStyle w:val="BodyText"/>
        <w:ind w:left="833"/>
        <w:jc w:val="both"/>
        <w:rPr>
          <w:rFonts w:asciiTheme="minorHAnsi" w:hAnsiTheme="minorHAnsi" w:cstheme="minorHAnsi"/>
          <w:sz w:val="22"/>
          <w:szCs w:val="22"/>
        </w:rPr>
      </w:pPr>
      <w:r w:rsidRPr="00070C51">
        <w:rPr>
          <w:rFonts w:asciiTheme="minorHAnsi" w:hAnsiTheme="minorHAnsi" w:cstheme="minorHAnsi"/>
          <w:sz w:val="22"/>
          <w:szCs w:val="22"/>
        </w:rPr>
        <w:t>Before sending emails consider:</w:t>
      </w:r>
    </w:p>
    <w:p w14:paraId="3AF7FA2E" w14:textId="77777777" w:rsidR="004455F5" w:rsidRPr="00070C51" w:rsidRDefault="004455F5" w:rsidP="004455F5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6459306" w14:textId="77777777" w:rsidR="004455F5" w:rsidRPr="00070C51" w:rsidRDefault="004455F5" w:rsidP="009A57BF">
      <w:pPr>
        <w:pStyle w:val="ListParagraph"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45" w:lineRule="exact"/>
        <w:ind w:left="1548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The maintenance of the highest professional</w:t>
      </w:r>
      <w:r w:rsidRPr="00070C51">
        <w:rPr>
          <w:rFonts w:asciiTheme="minorHAnsi" w:hAnsiTheme="minorHAnsi" w:cstheme="minorHAnsi"/>
          <w:spacing w:val="-6"/>
        </w:rPr>
        <w:t xml:space="preserve"> </w:t>
      </w:r>
      <w:r w:rsidRPr="00070C51">
        <w:rPr>
          <w:rFonts w:asciiTheme="minorHAnsi" w:hAnsiTheme="minorHAnsi" w:cstheme="minorHAnsi"/>
        </w:rPr>
        <w:t>standards.</w:t>
      </w:r>
    </w:p>
    <w:p w14:paraId="46261EA0" w14:textId="77777777" w:rsidR="004455F5" w:rsidRPr="00070C51" w:rsidRDefault="004455F5" w:rsidP="009A57BF">
      <w:pPr>
        <w:pStyle w:val="ListParagraph"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44" w:lineRule="exact"/>
        <w:ind w:left="1548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Whether email is the correct medium for</w:t>
      </w:r>
      <w:r w:rsidRPr="00070C51">
        <w:rPr>
          <w:rFonts w:asciiTheme="minorHAnsi" w:hAnsiTheme="minorHAnsi" w:cstheme="minorHAnsi"/>
          <w:spacing w:val="-5"/>
        </w:rPr>
        <w:t xml:space="preserve"> </w:t>
      </w:r>
      <w:r w:rsidRPr="00070C51">
        <w:rPr>
          <w:rFonts w:asciiTheme="minorHAnsi" w:hAnsiTheme="minorHAnsi" w:cstheme="minorHAnsi"/>
        </w:rPr>
        <w:t>communication.</w:t>
      </w:r>
    </w:p>
    <w:p w14:paraId="3F71CAF9" w14:textId="77777777" w:rsidR="004455F5" w:rsidRPr="00070C51" w:rsidRDefault="004455F5" w:rsidP="009A57BF">
      <w:pPr>
        <w:pStyle w:val="ListParagraph"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42" w:lineRule="exact"/>
        <w:ind w:left="1548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The content and design, consider level of</w:t>
      </w:r>
      <w:r w:rsidRPr="00070C51">
        <w:rPr>
          <w:rFonts w:asciiTheme="minorHAnsi" w:hAnsiTheme="minorHAnsi" w:cstheme="minorHAnsi"/>
          <w:spacing w:val="-2"/>
        </w:rPr>
        <w:t xml:space="preserve"> </w:t>
      </w:r>
      <w:r w:rsidRPr="00070C51">
        <w:rPr>
          <w:rFonts w:asciiTheme="minorHAnsi" w:hAnsiTheme="minorHAnsi" w:cstheme="minorHAnsi"/>
        </w:rPr>
        <w:t>formality.</w:t>
      </w:r>
    </w:p>
    <w:p w14:paraId="0B848D0D" w14:textId="6EEC95B6" w:rsidR="004455F5" w:rsidRPr="00070C51" w:rsidRDefault="004455F5" w:rsidP="009A57BF">
      <w:pPr>
        <w:pStyle w:val="ListParagraph"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42" w:lineRule="exact"/>
        <w:ind w:left="1548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 xml:space="preserve">To whom the email </w:t>
      </w:r>
      <w:r w:rsidR="00D15A10" w:rsidRPr="00070C51">
        <w:rPr>
          <w:rFonts w:asciiTheme="minorHAnsi" w:hAnsiTheme="minorHAnsi" w:cstheme="minorHAnsi"/>
        </w:rPr>
        <w:t xml:space="preserve">should </w:t>
      </w:r>
      <w:r w:rsidRPr="00070C51">
        <w:rPr>
          <w:rFonts w:asciiTheme="minorHAnsi" w:hAnsiTheme="minorHAnsi" w:cstheme="minorHAnsi"/>
        </w:rPr>
        <w:t>be sent, consider expected communication</w:t>
      </w:r>
      <w:r w:rsidRPr="00070C51">
        <w:rPr>
          <w:rFonts w:asciiTheme="minorHAnsi" w:hAnsiTheme="minorHAnsi" w:cstheme="minorHAnsi"/>
          <w:spacing w:val="-8"/>
        </w:rPr>
        <w:t xml:space="preserve"> </w:t>
      </w:r>
      <w:r w:rsidRPr="00070C51">
        <w:rPr>
          <w:rFonts w:asciiTheme="minorHAnsi" w:hAnsiTheme="minorHAnsi" w:cstheme="minorHAnsi"/>
        </w:rPr>
        <w:t>style.</w:t>
      </w:r>
    </w:p>
    <w:p w14:paraId="7723CFFC" w14:textId="77777777" w:rsidR="004455F5" w:rsidRPr="00070C51" w:rsidRDefault="004455F5" w:rsidP="009A57BF">
      <w:pPr>
        <w:pStyle w:val="ListParagraph"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44" w:lineRule="exact"/>
        <w:ind w:left="1548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Only copy in people who have an immediate need for the</w:t>
      </w:r>
      <w:r w:rsidRPr="00070C51">
        <w:rPr>
          <w:rFonts w:asciiTheme="minorHAnsi" w:hAnsiTheme="minorHAnsi" w:cstheme="minorHAnsi"/>
          <w:spacing w:val="-15"/>
        </w:rPr>
        <w:t xml:space="preserve"> </w:t>
      </w:r>
      <w:r w:rsidRPr="00070C51">
        <w:rPr>
          <w:rFonts w:asciiTheme="minorHAnsi" w:hAnsiTheme="minorHAnsi" w:cstheme="minorHAnsi"/>
        </w:rPr>
        <w:t>information.</w:t>
      </w:r>
    </w:p>
    <w:p w14:paraId="33EEF374" w14:textId="77777777" w:rsidR="004455F5" w:rsidRPr="00070C51" w:rsidRDefault="004455F5" w:rsidP="009A57BF">
      <w:pPr>
        <w:pStyle w:val="ListParagraph"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44" w:lineRule="exact"/>
        <w:ind w:left="1548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lastRenderedPageBreak/>
        <w:t>The length of the email, avoid long detailed</w:t>
      </w:r>
      <w:r w:rsidRPr="00070C51">
        <w:rPr>
          <w:rFonts w:asciiTheme="minorHAnsi" w:hAnsiTheme="minorHAnsi" w:cstheme="minorHAnsi"/>
          <w:spacing w:val="-8"/>
        </w:rPr>
        <w:t xml:space="preserve"> </w:t>
      </w:r>
      <w:r w:rsidRPr="00070C51">
        <w:rPr>
          <w:rFonts w:asciiTheme="minorHAnsi" w:hAnsiTheme="minorHAnsi" w:cstheme="minorHAnsi"/>
        </w:rPr>
        <w:t>emails.</w:t>
      </w:r>
    </w:p>
    <w:p w14:paraId="70FE7B2F" w14:textId="77777777" w:rsidR="004455F5" w:rsidRPr="00070C51" w:rsidRDefault="004455F5" w:rsidP="009A57BF">
      <w:pPr>
        <w:pStyle w:val="ListParagraph"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44" w:lineRule="exact"/>
        <w:ind w:left="1548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Time required for the recipient to</w:t>
      </w:r>
      <w:r w:rsidRPr="00070C51">
        <w:rPr>
          <w:rFonts w:asciiTheme="minorHAnsi" w:hAnsiTheme="minorHAnsi" w:cstheme="minorHAnsi"/>
          <w:spacing w:val="-6"/>
        </w:rPr>
        <w:t xml:space="preserve"> </w:t>
      </w:r>
      <w:r w:rsidRPr="00070C51">
        <w:rPr>
          <w:rFonts w:asciiTheme="minorHAnsi" w:hAnsiTheme="minorHAnsi" w:cstheme="minorHAnsi"/>
        </w:rPr>
        <w:t>respond.</w:t>
      </w:r>
    </w:p>
    <w:p w14:paraId="6DC8B64E" w14:textId="20951202" w:rsidR="004455F5" w:rsidRPr="00070C51" w:rsidRDefault="004455F5" w:rsidP="004455F5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7A0C3D0" w14:textId="6D276719" w:rsidR="002B5DC2" w:rsidRPr="00070C51" w:rsidRDefault="002B5DC2" w:rsidP="009A57BF">
      <w:pPr>
        <w:widowControl/>
        <w:pBdr>
          <w:top w:val="single" w:sz="2" w:space="10" w:color="FFFFFF"/>
          <w:left w:val="single" w:sz="2" w:space="10" w:color="FFFFFF"/>
          <w:bottom w:val="single" w:sz="2" w:space="10" w:color="FFFFFF"/>
          <w:right w:val="single" w:sz="2" w:space="10" w:color="FFFFFF"/>
        </w:pBdr>
        <w:shd w:val="clear" w:color="auto" w:fill="991F3D"/>
        <w:autoSpaceDE/>
        <w:autoSpaceDN/>
        <w:spacing w:line="288" w:lineRule="auto"/>
        <w:ind w:left="216" w:right="216"/>
        <w:jc w:val="center"/>
        <w:rPr>
          <w:rFonts w:asciiTheme="minorHAnsi" w:eastAsia="Times New Roman" w:hAnsiTheme="minorHAnsi" w:cstheme="minorHAnsi"/>
          <w:iCs/>
          <w:color w:val="FFFFFF" w:themeColor="background1"/>
          <w:lang w:eastAsia="en-US" w:bidi="ar-SA"/>
        </w:rPr>
      </w:pPr>
      <w:r w:rsidRPr="00070C51">
        <w:rPr>
          <w:rFonts w:asciiTheme="minorHAnsi" w:eastAsia="Times New Roman" w:hAnsiTheme="minorHAnsi" w:cstheme="minorHAnsi"/>
          <w:iCs/>
          <w:color w:val="FFFFFF" w:themeColor="background1"/>
          <w:lang w:eastAsia="en-US" w:bidi="ar-SA"/>
        </w:rPr>
        <w:t>Always read and reflect upon your email content before sending</w:t>
      </w:r>
    </w:p>
    <w:p w14:paraId="11E0A09C" w14:textId="717E37E4" w:rsidR="002B5DC2" w:rsidRPr="00070C51" w:rsidRDefault="002B5DC2" w:rsidP="004455F5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E196767" w14:textId="77777777" w:rsidR="004455F5" w:rsidRPr="00070C51" w:rsidRDefault="004455F5" w:rsidP="009A57BF">
      <w:pPr>
        <w:pStyle w:val="Heading1"/>
        <w:keepNext/>
        <w:keepLines/>
        <w:widowControl/>
        <w:numPr>
          <w:ilvl w:val="1"/>
          <w:numId w:val="2"/>
        </w:numPr>
        <w:tabs>
          <w:tab w:val="left" w:pos="833"/>
          <w:tab w:val="left" w:pos="834"/>
        </w:tabs>
        <w:rPr>
          <w:rFonts w:asciiTheme="minorHAnsi" w:hAnsiTheme="minorHAnsi" w:cstheme="minorHAnsi"/>
          <w:sz w:val="22"/>
          <w:szCs w:val="22"/>
        </w:rPr>
      </w:pPr>
      <w:r w:rsidRPr="00070C51">
        <w:rPr>
          <w:rFonts w:asciiTheme="minorHAnsi" w:hAnsiTheme="minorHAnsi" w:cstheme="minorHAnsi"/>
          <w:sz w:val="22"/>
          <w:szCs w:val="22"/>
        </w:rPr>
        <w:t>Receiving and Managing</w:t>
      </w:r>
      <w:r w:rsidRPr="00070C5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70C51">
        <w:rPr>
          <w:rFonts w:asciiTheme="minorHAnsi" w:hAnsiTheme="minorHAnsi" w:cstheme="minorHAnsi"/>
          <w:sz w:val="22"/>
          <w:szCs w:val="22"/>
        </w:rPr>
        <w:t>emails</w:t>
      </w:r>
    </w:p>
    <w:p w14:paraId="1FA0B1A3" w14:textId="77777777" w:rsidR="004455F5" w:rsidRPr="00070C51" w:rsidRDefault="004455F5" w:rsidP="009A57BF">
      <w:pPr>
        <w:pStyle w:val="BodyText"/>
        <w:keepNext/>
        <w:keepLines/>
        <w:widowControl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72CB7E2C" w14:textId="1B9D98ED" w:rsidR="004455F5" w:rsidRPr="00070C51" w:rsidRDefault="00C435EB" w:rsidP="009A57BF">
      <w:pPr>
        <w:pStyle w:val="ListParagraph"/>
        <w:keepNext/>
        <w:keepLines/>
        <w:widowControl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37" w:lineRule="auto"/>
        <w:ind w:left="1548" w:right="121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LPP</w:t>
      </w:r>
      <w:r w:rsidR="004455F5" w:rsidRPr="00070C51">
        <w:rPr>
          <w:rFonts w:asciiTheme="minorHAnsi" w:hAnsiTheme="minorHAnsi" w:cstheme="minorHAnsi"/>
        </w:rPr>
        <w:t xml:space="preserve"> </w:t>
      </w:r>
      <w:r w:rsidR="00A4194B" w:rsidRPr="00070C51">
        <w:rPr>
          <w:rFonts w:asciiTheme="minorHAnsi" w:hAnsiTheme="minorHAnsi" w:cstheme="minorHAnsi"/>
        </w:rPr>
        <w:t xml:space="preserve">Employees, </w:t>
      </w:r>
      <w:r w:rsidRPr="00070C51">
        <w:rPr>
          <w:rFonts w:asciiTheme="minorHAnsi" w:hAnsiTheme="minorHAnsi" w:cstheme="minorHAnsi"/>
        </w:rPr>
        <w:t>Directors</w:t>
      </w:r>
      <w:r w:rsidR="004455F5" w:rsidRPr="00070C51">
        <w:rPr>
          <w:rFonts w:asciiTheme="minorHAnsi" w:hAnsiTheme="minorHAnsi" w:cstheme="minorHAnsi"/>
        </w:rPr>
        <w:t xml:space="preserve"> and </w:t>
      </w:r>
      <w:r w:rsidR="00BF047B" w:rsidRPr="00070C51">
        <w:rPr>
          <w:rFonts w:asciiTheme="minorHAnsi" w:hAnsiTheme="minorHAnsi" w:cstheme="minorHAnsi"/>
        </w:rPr>
        <w:t>Contractors</w:t>
      </w:r>
      <w:r w:rsidR="00E4037E" w:rsidRPr="00070C51">
        <w:rPr>
          <w:rFonts w:asciiTheme="minorHAnsi" w:hAnsiTheme="minorHAnsi" w:cstheme="minorHAnsi"/>
        </w:rPr>
        <w:t xml:space="preserve"> </w:t>
      </w:r>
      <w:r w:rsidR="004455F5" w:rsidRPr="00070C51">
        <w:rPr>
          <w:rFonts w:asciiTheme="minorHAnsi" w:hAnsiTheme="minorHAnsi" w:cstheme="minorHAnsi"/>
        </w:rPr>
        <w:t xml:space="preserve">should be ‘responsible communicators’ i.e. they should check their emails </w:t>
      </w:r>
      <w:r w:rsidR="00E4037E" w:rsidRPr="00070C51">
        <w:rPr>
          <w:rFonts w:asciiTheme="minorHAnsi" w:hAnsiTheme="minorHAnsi" w:cstheme="minorHAnsi"/>
        </w:rPr>
        <w:t>on an appropriately regular basis</w:t>
      </w:r>
      <w:r w:rsidR="004455F5" w:rsidRPr="00070C51">
        <w:rPr>
          <w:rFonts w:asciiTheme="minorHAnsi" w:hAnsiTheme="minorHAnsi" w:cstheme="minorHAnsi"/>
        </w:rPr>
        <w:t>.</w:t>
      </w:r>
    </w:p>
    <w:p w14:paraId="03B45486" w14:textId="2FD48F35" w:rsidR="004455F5" w:rsidRPr="00070C51" w:rsidRDefault="004455F5" w:rsidP="009A57BF">
      <w:pPr>
        <w:pStyle w:val="ListParagraph"/>
        <w:keepNext/>
        <w:keepLines/>
        <w:widowControl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44" w:lineRule="exact"/>
        <w:ind w:left="1548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Always set time aside to deal with</w:t>
      </w:r>
      <w:r w:rsidRPr="00070C51">
        <w:rPr>
          <w:rFonts w:asciiTheme="minorHAnsi" w:hAnsiTheme="minorHAnsi" w:cstheme="minorHAnsi"/>
          <w:spacing w:val="-3"/>
        </w:rPr>
        <w:t xml:space="preserve"> </w:t>
      </w:r>
      <w:r w:rsidRPr="00070C51">
        <w:rPr>
          <w:rFonts w:asciiTheme="minorHAnsi" w:hAnsiTheme="minorHAnsi" w:cstheme="minorHAnsi"/>
        </w:rPr>
        <w:t>emails.</w:t>
      </w:r>
    </w:p>
    <w:p w14:paraId="0886BB66" w14:textId="7D73418B" w:rsidR="000F3346" w:rsidRPr="00070C51" w:rsidRDefault="000F3346" w:rsidP="009A57BF">
      <w:pPr>
        <w:pStyle w:val="ListParagraph"/>
        <w:keepNext/>
        <w:keepLines/>
        <w:widowControl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44" w:lineRule="exact"/>
        <w:ind w:left="1548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 xml:space="preserve">Where a full response is not possible </w:t>
      </w:r>
      <w:r w:rsidR="004E395C" w:rsidRPr="00070C51">
        <w:rPr>
          <w:rFonts w:asciiTheme="minorHAnsi" w:hAnsiTheme="minorHAnsi" w:cstheme="minorHAnsi"/>
        </w:rPr>
        <w:t xml:space="preserve">soon, an acknowledgement email </w:t>
      </w:r>
      <w:r w:rsidR="00F567F0" w:rsidRPr="00070C51">
        <w:rPr>
          <w:rFonts w:asciiTheme="minorHAnsi" w:hAnsiTheme="minorHAnsi" w:cstheme="minorHAnsi"/>
        </w:rPr>
        <w:t xml:space="preserve">is helpful within 48 hours on most occasions. </w:t>
      </w:r>
    </w:p>
    <w:p w14:paraId="381B59F1" w14:textId="5981B733" w:rsidR="004455F5" w:rsidRPr="00070C51" w:rsidRDefault="004455F5" w:rsidP="009A57BF">
      <w:pPr>
        <w:pStyle w:val="ListParagraph"/>
        <w:keepNext/>
        <w:keepLines/>
        <w:widowControl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44" w:lineRule="exact"/>
        <w:ind w:left="1548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 xml:space="preserve">Consider whether you </w:t>
      </w:r>
      <w:r w:rsidR="00E4037E" w:rsidRPr="00070C51">
        <w:rPr>
          <w:rFonts w:asciiTheme="minorHAnsi" w:hAnsiTheme="minorHAnsi" w:cstheme="minorHAnsi"/>
        </w:rPr>
        <w:t xml:space="preserve">need </w:t>
      </w:r>
      <w:r w:rsidRPr="00070C51">
        <w:rPr>
          <w:rFonts w:asciiTheme="minorHAnsi" w:hAnsiTheme="minorHAnsi" w:cstheme="minorHAnsi"/>
        </w:rPr>
        <w:t>to respond, retain print and/or</w:t>
      </w:r>
      <w:r w:rsidRPr="00070C51">
        <w:rPr>
          <w:rFonts w:asciiTheme="minorHAnsi" w:hAnsiTheme="minorHAnsi" w:cstheme="minorHAnsi"/>
          <w:spacing w:val="-10"/>
        </w:rPr>
        <w:t xml:space="preserve"> </w:t>
      </w:r>
      <w:r w:rsidRPr="00070C51">
        <w:rPr>
          <w:rFonts w:asciiTheme="minorHAnsi" w:hAnsiTheme="minorHAnsi" w:cstheme="minorHAnsi"/>
        </w:rPr>
        <w:t>delete.</w:t>
      </w:r>
    </w:p>
    <w:p w14:paraId="0C565469" w14:textId="605DF325" w:rsidR="004455F5" w:rsidRPr="00070C51" w:rsidRDefault="004455F5" w:rsidP="009A57BF">
      <w:pPr>
        <w:pStyle w:val="ListParagraph"/>
        <w:keepNext/>
        <w:keepLines/>
        <w:widowControl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42" w:lineRule="exact"/>
        <w:ind w:left="1548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If the</w:t>
      </w:r>
      <w:r w:rsidR="00E4037E" w:rsidRPr="00070C51">
        <w:rPr>
          <w:rFonts w:asciiTheme="minorHAnsi" w:hAnsiTheme="minorHAnsi" w:cstheme="minorHAnsi"/>
        </w:rPr>
        <w:t xml:space="preserve"> email</w:t>
      </w:r>
      <w:r w:rsidRPr="00070C51">
        <w:rPr>
          <w:rFonts w:asciiTheme="minorHAnsi" w:hAnsiTheme="minorHAnsi" w:cstheme="minorHAnsi"/>
        </w:rPr>
        <w:t xml:space="preserve"> require</w:t>
      </w:r>
      <w:r w:rsidR="00E4037E" w:rsidRPr="00070C51">
        <w:rPr>
          <w:rFonts w:asciiTheme="minorHAnsi" w:hAnsiTheme="minorHAnsi" w:cstheme="minorHAnsi"/>
        </w:rPr>
        <w:t>s</w:t>
      </w:r>
      <w:r w:rsidRPr="00070C51">
        <w:rPr>
          <w:rFonts w:asciiTheme="minorHAnsi" w:hAnsiTheme="minorHAnsi" w:cstheme="minorHAnsi"/>
        </w:rPr>
        <w:t xml:space="preserve"> retention, place emails and attachments in</w:t>
      </w:r>
      <w:r w:rsidRPr="00070C51">
        <w:rPr>
          <w:rFonts w:asciiTheme="minorHAnsi" w:hAnsiTheme="minorHAnsi" w:cstheme="minorHAnsi"/>
          <w:spacing w:val="-13"/>
        </w:rPr>
        <w:t xml:space="preserve"> </w:t>
      </w:r>
      <w:r w:rsidR="00E4037E" w:rsidRPr="00070C51">
        <w:rPr>
          <w:rFonts w:asciiTheme="minorHAnsi" w:hAnsiTheme="minorHAnsi" w:cstheme="minorHAnsi"/>
          <w:spacing w:val="-13"/>
        </w:rPr>
        <w:t xml:space="preserve">appropriate </w:t>
      </w:r>
      <w:r w:rsidRPr="00070C51">
        <w:rPr>
          <w:rFonts w:asciiTheme="minorHAnsi" w:hAnsiTheme="minorHAnsi" w:cstheme="minorHAnsi"/>
        </w:rPr>
        <w:t>folders.</w:t>
      </w:r>
    </w:p>
    <w:p w14:paraId="66F0FC29" w14:textId="0F45C78F" w:rsidR="004455F5" w:rsidRPr="00070C51" w:rsidRDefault="004455F5" w:rsidP="009A57BF">
      <w:pPr>
        <w:pStyle w:val="ListParagraph"/>
        <w:keepNext/>
        <w:keepLines/>
        <w:widowControl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44" w:lineRule="exact"/>
        <w:ind w:left="1548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If the</w:t>
      </w:r>
      <w:r w:rsidR="00E4037E" w:rsidRPr="00070C51">
        <w:rPr>
          <w:rFonts w:asciiTheme="minorHAnsi" w:hAnsiTheme="minorHAnsi" w:cstheme="minorHAnsi"/>
        </w:rPr>
        <w:t xml:space="preserve"> email</w:t>
      </w:r>
      <w:r w:rsidRPr="00070C51">
        <w:rPr>
          <w:rFonts w:asciiTheme="minorHAnsi" w:hAnsiTheme="minorHAnsi" w:cstheme="minorHAnsi"/>
        </w:rPr>
        <w:t xml:space="preserve"> require</w:t>
      </w:r>
      <w:r w:rsidR="00E4037E" w:rsidRPr="00070C51">
        <w:rPr>
          <w:rFonts w:asciiTheme="minorHAnsi" w:hAnsiTheme="minorHAnsi" w:cstheme="minorHAnsi"/>
        </w:rPr>
        <w:t>s a</w:t>
      </w:r>
      <w:r w:rsidRPr="00070C51">
        <w:rPr>
          <w:rFonts w:asciiTheme="minorHAnsi" w:hAnsiTheme="minorHAnsi" w:cstheme="minorHAnsi"/>
        </w:rPr>
        <w:t xml:space="preserve"> response consider carefully the use of the “reply to all”</w:t>
      </w:r>
      <w:r w:rsidRPr="00070C51">
        <w:rPr>
          <w:rFonts w:asciiTheme="minorHAnsi" w:hAnsiTheme="minorHAnsi" w:cstheme="minorHAnsi"/>
          <w:spacing w:val="-17"/>
        </w:rPr>
        <w:t xml:space="preserve"> </w:t>
      </w:r>
      <w:r w:rsidRPr="00070C51">
        <w:rPr>
          <w:rFonts w:asciiTheme="minorHAnsi" w:hAnsiTheme="minorHAnsi" w:cstheme="minorHAnsi"/>
        </w:rPr>
        <w:t>button.</w:t>
      </w:r>
    </w:p>
    <w:p w14:paraId="46069DB1" w14:textId="77777777" w:rsidR="004455F5" w:rsidRPr="00070C51" w:rsidRDefault="004455F5" w:rsidP="009A57BF">
      <w:pPr>
        <w:pStyle w:val="ListParagraph"/>
        <w:keepNext/>
        <w:keepLines/>
        <w:widowControl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44" w:lineRule="exact"/>
        <w:ind w:left="1548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Delete unwanted emails</w:t>
      </w:r>
      <w:r w:rsidRPr="00070C51">
        <w:rPr>
          <w:rFonts w:asciiTheme="minorHAnsi" w:hAnsiTheme="minorHAnsi" w:cstheme="minorHAnsi"/>
          <w:spacing w:val="-6"/>
        </w:rPr>
        <w:t xml:space="preserve"> </w:t>
      </w:r>
      <w:r w:rsidRPr="00070C51">
        <w:rPr>
          <w:rFonts w:asciiTheme="minorHAnsi" w:hAnsiTheme="minorHAnsi" w:cstheme="minorHAnsi"/>
        </w:rPr>
        <w:t>promptly.</w:t>
      </w:r>
    </w:p>
    <w:p w14:paraId="06DC5F41" w14:textId="4874BB13" w:rsidR="004455F5" w:rsidRPr="00070C51" w:rsidRDefault="004455F5" w:rsidP="003E2D33">
      <w:pPr>
        <w:pStyle w:val="ListParagraph"/>
        <w:keepNext/>
        <w:keepLines/>
        <w:widowControl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44" w:lineRule="exact"/>
        <w:ind w:left="1548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Protect yourself from viruses when emailing from</w:t>
      </w:r>
      <w:r w:rsidRPr="00070C51">
        <w:rPr>
          <w:rFonts w:asciiTheme="minorHAnsi" w:hAnsiTheme="minorHAnsi" w:cstheme="minorHAnsi"/>
          <w:spacing w:val="-2"/>
        </w:rPr>
        <w:t xml:space="preserve"> </w:t>
      </w:r>
      <w:r w:rsidR="00E4037E" w:rsidRPr="00070C51">
        <w:rPr>
          <w:rFonts w:asciiTheme="minorHAnsi" w:hAnsiTheme="minorHAnsi" w:cstheme="minorHAnsi"/>
          <w:spacing w:val="-2"/>
        </w:rPr>
        <w:t>non-</w:t>
      </w:r>
      <w:r w:rsidR="00C435EB" w:rsidRPr="00070C51">
        <w:rPr>
          <w:rFonts w:asciiTheme="minorHAnsi" w:hAnsiTheme="minorHAnsi" w:cstheme="minorHAnsi"/>
          <w:spacing w:val="-2"/>
        </w:rPr>
        <w:t>LPP</w:t>
      </w:r>
      <w:r w:rsidR="00E4037E" w:rsidRPr="00070C51">
        <w:rPr>
          <w:rFonts w:asciiTheme="minorHAnsi" w:hAnsiTheme="minorHAnsi" w:cstheme="minorHAnsi"/>
          <w:spacing w:val="-2"/>
        </w:rPr>
        <w:t xml:space="preserve"> </w:t>
      </w:r>
      <w:r w:rsidR="00E4037E" w:rsidRPr="00070C51">
        <w:rPr>
          <w:rFonts w:asciiTheme="minorHAnsi" w:hAnsiTheme="minorHAnsi" w:cstheme="minorHAnsi"/>
        </w:rPr>
        <w:t>equipment</w:t>
      </w:r>
      <w:r w:rsidRPr="00070C51">
        <w:rPr>
          <w:rFonts w:asciiTheme="minorHAnsi" w:hAnsiTheme="minorHAnsi" w:cstheme="minorHAnsi"/>
        </w:rPr>
        <w:t>.</w:t>
      </w:r>
    </w:p>
    <w:p w14:paraId="4EBE8FA6" w14:textId="4A747CAC" w:rsidR="003E2D33" w:rsidRPr="00070C51" w:rsidRDefault="003E2D33" w:rsidP="003E2D33">
      <w:pPr>
        <w:pStyle w:val="ListParagraph"/>
        <w:keepNext/>
        <w:keepLines/>
        <w:widowControl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37" w:lineRule="auto"/>
        <w:ind w:left="1548" w:right="111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Never reply to spam</w:t>
      </w:r>
    </w:p>
    <w:p w14:paraId="7A92C12D" w14:textId="77777777" w:rsidR="003E2D33" w:rsidRPr="00070C51" w:rsidRDefault="003E2D33" w:rsidP="00507156">
      <w:pPr>
        <w:keepNext/>
        <w:keepLines/>
        <w:widowControl/>
        <w:tabs>
          <w:tab w:val="left" w:pos="1553"/>
          <w:tab w:val="left" w:pos="1554"/>
        </w:tabs>
        <w:spacing w:before="120" w:after="120" w:line="237" w:lineRule="auto"/>
        <w:ind w:right="111"/>
        <w:rPr>
          <w:rFonts w:asciiTheme="minorHAnsi" w:hAnsiTheme="minorHAnsi" w:cstheme="minorHAnsi"/>
        </w:rPr>
      </w:pPr>
    </w:p>
    <w:p w14:paraId="4AEE3859" w14:textId="65D4F5A6" w:rsidR="003E2D33" w:rsidRPr="00070C51" w:rsidRDefault="003E2D33" w:rsidP="009A57BF">
      <w:pPr>
        <w:pStyle w:val="Heading1"/>
        <w:keepNext/>
        <w:keepLines/>
        <w:widowControl/>
        <w:numPr>
          <w:ilvl w:val="1"/>
          <w:numId w:val="2"/>
        </w:numPr>
        <w:tabs>
          <w:tab w:val="left" w:pos="833"/>
          <w:tab w:val="left" w:pos="834"/>
        </w:tabs>
        <w:rPr>
          <w:rFonts w:asciiTheme="minorHAnsi" w:hAnsiTheme="minorHAnsi" w:cstheme="minorHAnsi"/>
          <w:sz w:val="22"/>
          <w:szCs w:val="22"/>
        </w:rPr>
      </w:pPr>
      <w:r w:rsidRPr="00070C51">
        <w:rPr>
          <w:rFonts w:asciiTheme="minorHAnsi" w:hAnsiTheme="minorHAnsi" w:cstheme="minorHAnsi"/>
          <w:sz w:val="22"/>
          <w:szCs w:val="22"/>
        </w:rPr>
        <w:t>Preventing the Spread of Malicious Software (Viruses)</w:t>
      </w:r>
    </w:p>
    <w:p w14:paraId="5147F730" w14:textId="65DEC293" w:rsidR="00844CBD" w:rsidRPr="00070C51" w:rsidRDefault="00844CBD" w:rsidP="00844CBD">
      <w:pPr>
        <w:tabs>
          <w:tab w:val="left" w:pos="1553"/>
          <w:tab w:val="left" w:pos="1554"/>
        </w:tabs>
        <w:spacing w:line="244" w:lineRule="exact"/>
        <w:ind w:left="720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 xml:space="preserve">All </w:t>
      </w:r>
      <w:r w:rsidR="00507156" w:rsidRPr="00070C51">
        <w:rPr>
          <w:rFonts w:asciiTheme="minorHAnsi" w:hAnsiTheme="minorHAnsi" w:cstheme="minorHAnsi"/>
        </w:rPr>
        <w:t>personnel must</w:t>
      </w:r>
      <w:r w:rsidR="003E2D33" w:rsidRPr="00070C51">
        <w:rPr>
          <w:rFonts w:asciiTheme="minorHAnsi" w:hAnsiTheme="minorHAnsi" w:cstheme="minorHAnsi"/>
        </w:rPr>
        <w:t xml:space="preserve"> take all reasonable steps to prevent the receipt and transmission by email of malicious software</w:t>
      </w:r>
      <w:r w:rsidRPr="00070C51">
        <w:rPr>
          <w:rFonts w:asciiTheme="minorHAnsi" w:hAnsiTheme="minorHAnsi" w:cstheme="minorHAnsi"/>
        </w:rPr>
        <w:t xml:space="preserve">, such as </w:t>
      </w:r>
      <w:r w:rsidR="003E2D33" w:rsidRPr="00070C51">
        <w:rPr>
          <w:rFonts w:asciiTheme="minorHAnsi" w:hAnsiTheme="minorHAnsi" w:cstheme="minorHAnsi"/>
        </w:rPr>
        <w:t>computer viruses</w:t>
      </w:r>
      <w:r w:rsidRPr="00070C51">
        <w:rPr>
          <w:rFonts w:asciiTheme="minorHAnsi" w:hAnsiTheme="minorHAnsi" w:cstheme="minorHAnsi"/>
        </w:rPr>
        <w:t xml:space="preserve"> or malware.</w:t>
      </w:r>
    </w:p>
    <w:p w14:paraId="2A417C69" w14:textId="77777777" w:rsidR="00844CBD" w:rsidRPr="00070C51" w:rsidRDefault="00844CBD" w:rsidP="00844CBD">
      <w:pPr>
        <w:tabs>
          <w:tab w:val="left" w:pos="1553"/>
          <w:tab w:val="left" w:pos="1554"/>
        </w:tabs>
        <w:spacing w:line="244" w:lineRule="exact"/>
        <w:ind w:left="720"/>
        <w:rPr>
          <w:rFonts w:asciiTheme="minorHAnsi" w:hAnsiTheme="minorHAnsi" w:cstheme="minorHAnsi"/>
        </w:rPr>
      </w:pPr>
    </w:p>
    <w:p w14:paraId="6A20320D" w14:textId="77777777" w:rsidR="00844CBD" w:rsidRPr="00070C51" w:rsidRDefault="00844CBD" w:rsidP="00844CBD">
      <w:pPr>
        <w:tabs>
          <w:tab w:val="left" w:pos="1553"/>
          <w:tab w:val="left" w:pos="1554"/>
        </w:tabs>
        <w:spacing w:line="244" w:lineRule="exact"/>
        <w:ind w:left="720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You must</w:t>
      </w:r>
    </w:p>
    <w:p w14:paraId="7D07D704" w14:textId="3590834B" w:rsidR="00844CBD" w:rsidRPr="00070C51" w:rsidRDefault="00844CBD" w:rsidP="009A57BF">
      <w:pPr>
        <w:pStyle w:val="ListParagraph"/>
        <w:keepNext/>
        <w:keepLines/>
        <w:widowControl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37" w:lineRule="auto"/>
        <w:ind w:left="1548" w:right="111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N</w:t>
      </w:r>
      <w:r w:rsidR="003E2D33" w:rsidRPr="00070C51">
        <w:rPr>
          <w:rFonts w:asciiTheme="minorHAnsi" w:hAnsiTheme="minorHAnsi" w:cstheme="minorHAnsi"/>
        </w:rPr>
        <w:t xml:space="preserve">ot transmit by email </w:t>
      </w:r>
      <w:r w:rsidRPr="00070C51">
        <w:rPr>
          <w:rFonts w:asciiTheme="minorHAnsi" w:hAnsiTheme="minorHAnsi" w:cstheme="minorHAnsi"/>
        </w:rPr>
        <w:t xml:space="preserve">or copy files to any file repository </w:t>
      </w:r>
      <w:r w:rsidR="003E2D33" w:rsidRPr="00070C51">
        <w:rPr>
          <w:rFonts w:asciiTheme="minorHAnsi" w:hAnsiTheme="minorHAnsi" w:cstheme="minorHAnsi"/>
        </w:rPr>
        <w:t xml:space="preserve">any file attachments which </w:t>
      </w:r>
      <w:r w:rsidRPr="00070C51">
        <w:rPr>
          <w:rFonts w:asciiTheme="minorHAnsi" w:hAnsiTheme="minorHAnsi" w:cstheme="minorHAnsi"/>
        </w:rPr>
        <w:t>are</w:t>
      </w:r>
      <w:r w:rsidR="003E2D33" w:rsidRPr="00070C51">
        <w:rPr>
          <w:rFonts w:asciiTheme="minorHAnsi" w:hAnsiTheme="minorHAnsi" w:cstheme="minorHAnsi"/>
        </w:rPr>
        <w:t xml:space="preserve"> know</w:t>
      </w:r>
      <w:r w:rsidRPr="00070C51">
        <w:rPr>
          <w:rFonts w:asciiTheme="minorHAnsi" w:hAnsiTheme="minorHAnsi" w:cstheme="minorHAnsi"/>
        </w:rPr>
        <w:t>n</w:t>
      </w:r>
      <w:r w:rsidR="003E2D33" w:rsidRPr="00070C51">
        <w:rPr>
          <w:rFonts w:asciiTheme="minorHAnsi" w:hAnsiTheme="minorHAnsi" w:cstheme="minorHAnsi"/>
        </w:rPr>
        <w:t xml:space="preserve"> to be infected with a virus</w:t>
      </w:r>
    </w:p>
    <w:p w14:paraId="36E2BE8F" w14:textId="04099331" w:rsidR="00844CBD" w:rsidRPr="00070C51" w:rsidRDefault="00844CBD" w:rsidP="009A57BF">
      <w:pPr>
        <w:pStyle w:val="ListParagraph"/>
        <w:keepNext/>
        <w:keepLines/>
        <w:widowControl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37" w:lineRule="auto"/>
        <w:ind w:left="1548" w:right="111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E</w:t>
      </w:r>
      <w:r w:rsidR="003E2D33" w:rsidRPr="00070C51">
        <w:rPr>
          <w:rFonts w:asciiTheme="minorHAnsi" w:hAnsiTheme="minorHAnsi" w:cstheme="minorHAnsi"/>
        </w:rPr>
        <w:t xml:space="preserve">nsure that an effective anti-virus system is operating on any computer which </w:t>
      </w:r>
      <w:r w:rsidRPr="00070C51">
        <w:rPr>
          <w:rFonts w:asciiTheme="minorHAnsi" w:hAnsiTheme="minorHAnsi" w:cstheme="minorHAnsi"/>
        </w:rPr>
        <w:t>you use</w:t>
      </w:r>
    </w:p>
    <w:p w14:paraId="5E60816C" w14:textId="77777777" w:rsidR="00844CBD" w:rsidRPr="00070C51" w:rsidRDefault="00844CBD" w:rsidP="00844CBD">
      <w:pPr>
        <w:pStyle w:val="ListParagraph"/>
        <w:keepNext/>
        <w:keepLines/>
        <w:widowControl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37" w:lineRule="auto"/>
        <w:ind w:left="1548" w:right="111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Never open attachments or links from source that are unknown or look suspicious</w:t>
      </w:r>
    </w:p>
    <w:p w14:paraId="0162961D" w14:textId="1FD5B48D" w:rsidR="00684A7C" w:rsidRPr="00070C51" w:rsidRDefault="00684A7C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4FF20E8A" w14:textId="752BFD03" w:rsidR="00CD0551" w:rsidRPr="00070C51" w:rsidRDefault="00CD0551" w:rsidP="004455F5">
      <w:pPr>
        <w:pStyle w:val="Heading1"/>
        <w:numPr>
          <w:ilvl w:val="1"/>
          <w:numId w:val="2"/>
        </w:numPr>
        <w:tabs>
          <w:tab w:val="left" w:pos="833"/>
          <w:tab w:val="left" w:pos="834"/>
        </w:tabs>
        <w:rPr>
          <w:rFonts w:asciiTheme="minorHAnsi" w:hAnsiTheme="minorHAnsi" w:cstheme="minorHAnsi"/>
          <w:sz w:val="22"/>
          <w:szCs w:val="22"/>
        </w:rPr>
      </w:pPr>
      <w:r w:rsidRPr="00070C51">
        <w:rPr>
          <w:rFonts w:asciiTheme="minorHAnsi" w:hAnsiTheme="minorHAnsi" w:cstheme="minorHAnsi"/>
          <w:sz w:val="22"/>
          <w:szCs w:val="22"/>
        </w:rPr>
        <w:t xml:space="preserve">Using personal emails – </w:t>
      </w:r>
      <w:r w:rsidR="00C435EB" w:rsidRPr="00070C51">
        <w:rPr>
          <w:rFonts w:asciiTheme="minorHAnsi" w:hAnsiTheme="minorHAnsi" w:cstheme="minorHAnsi"/>
          <w:sz w:val="22"/>
          <w:szCs w:val="22"/>
        </w:rPr>
        <w:t>Employees</w:t>
      </w:r>
      <w:r w:rsidRPr="00070C51">
        <w:rPr>
          <w:rFonts w:asciiTheme="minorHAnsi" w:hAnsiTheme="minorHAnsi" w:cstheme="minorHAnsi"/>
          <w:sz w:val="22"/>
          <w:szCs w:val="22"/>
        </w:rPr>
        <w:t xml:space="preserve"> and </w:t>
      </w:r>
      <w:r w:rsidR="00C435EB" w:rsidRPr="00070C51">
        <w:rPr>
          <w:rFonts w:asciiTheme="minorHAnsi" w:hAnsiTheme="minorHAnsi" w:cstheme="minorHAnsi"/>
          <w:sz w:val="22"/>
          <w:szCs w:val="22"/>
        </w:rPr>
        <w:t>Directors</w:t>
      </w:r>
    </w:p>
    <w:p w14:paraId="14249462" w14:textId="77777777" w:rsidR="00CD0551" w:rsidRPr="00070C51" w:rsidRDefault="00CD0551" w:rsidP="00CD0551">
      <w:pPr>
        <w:pStyle w:val="ListParagraph"/>
        <w:tabs>
          <w:tab w:val="left" w:pos="1553"/>
          <w:tab w:val="left" w:pos="1554"/>
        </w:tabs>
        <w:spacing w:line="244" w:lineRule="exact"/>
        <w:ind w:firstLine="0"/>
        <w:rPr>
          <w:rFonts w:asciiTheme="minorHAnsi" w:hAnsiTheme="minorHAnsi" w:cstheme="minorHAnsi"/>
        </w:rPr>
      </w:pPr>
    </w:p>
    <w:p w14:paraId="5A5D3BAE" w14:textId="18F38464" w:rsidR="00CD0551" w:rsidRPr="00070C51" w:rsidRDefault="00C435EB" w:rsidP="00CD0551">
      <w:pPr>
        <w:tabs>
          <w:tab w:val="left" w:pos="1553"/>
          <w:tab w:val="left" w:pos="1554"/>
        </w:tabs>
        <w:spacing w:line="244" w:lineRule="exact"/>
        <w:ind w:left="720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Directors</w:t>
      </w:r>
      <w:r w:rsidR="00CD0551" w:rsidRPr="00070C51">
        <w:rPr>
          <w:rFonts w:asciiTheme="minorHAnsi" w:hAnsiTheme="minorHAnsi" w:cstheme="minorHAnsi"/>
        </w:rPr>
        <w:t>:-</w:t>
      </w:r>
    </w:p>
    <w:p w14:paraId="45C7785F" w14:textId="6BAF0C68" w:rsidR="00CD0551" w:rsidRPr="00070C51" w:rsidRDefault="00180000" w:rsidP="009A57BF">
      <w:pPr>
        <w:pStyle w:val="ListParagraph"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44" w:lineRule="exact"/>
        <w:ind w:left="1548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Will be given a LPP </w:t>
      </w:r>
      <w:r w:rsidR="00CD0551" w:rsidRPr="00070C51">
        <w:rPr>
          <w:rFonts w:asciiTheme="minorHAnsi" w:hAnsiTheme="minorHAnsi" w:cstheme="minorHAnsi"/>
        </w:rPr>
        <w:t xml:space="preserve">email address </w:t>
      </w:r>
      <w:r>
        <w:rPr>
          <w:rFonts w:asciiTheme="minorHAnsi" w:hAnsiTheme="minorHAnsi" w:cstheme="minorHAnsi"/>
        </w:rPr>
        <w:t xml:space="preserve">and are asked to use it for </w:t>
      </w:r>
      <w:r w:rsidR="00CD0551" w:rsidRPr="00070C51">
        <w:rPr>
          <w:rFonts w:asciiTheme="minorHAnsi" w:hAnsiTheme="minorHAnsi" w:cstheme="minorHAnsi"/>
        </w:rPr>
        <w:t xml:space="preserve">email communication with The </w:t>
      </w:r>
      <w:r w:rsidR="00C435EB" w:rsidRPr="00070C51">
        <w:rPr>
          <w:rFonts w:asciiTheme="minorHAnsi" w:hAnsiTheme="minorHAnsi" w:cstheme="minorHAnsi"/>
        </w:rPr>
        <w:t>Partnership</w:t>
      </w:r>
      <w:r w:rsidR="00CD0551" w:rsidRPr="00070C51">
        <w:rPr>
          <w:rFonts w:asciiTheme="minorHAnsi" w:hAnsiTheme="minorHAnsi" w:cstheme="minorHAnsi"/>
        </w:rPr>
        <w:t>.</w:t>
      </w:r>
    </w:p>
    <w:p w14:paraId="1061BF83" w14:textId="0933753C" w:rsidR="00CD0551" w:rsidRPr="00070C51" w:rsidRDefault="00CD0551" w:rsidP="009A57BF">
      <w:pPr>
        <w:pStyle w:val="ListParagraph"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44" w:lineRule="exact"/>
        <w:ind w:left="1548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 xml:space="preserve">Should not communicate sensitive information relating to The </w:t>
      </w:r>
      <w:r w:rsidR="0081415B" w:rsidRPr="00070C51">
        <w:rPr>
          <w:rFonts w:asciiTheme="minorHAnsi" w:hAnsiTheme="minorHAnsi" w:cstheme="minorHAnsi"/>
        </w:rPr>
        <w:t>Partnership</w:t>
      </w:r>
      <w:r w:rsidR="005749CA" w:rsidRPr="00070C51">
        <w:rPr>
          <w:rFonts w:asciiTheme="minorHAnsi" w:hAnsiTheme="minorHAnsi" w:cstheme="minorHAnsi"/>
        </w:rPr>
        <w:t xml:space="preserve"> </w:t>
      </w:r>
      <w:r w:rsidRPr="00070C51">
        <w:rPr>
          <w:rFonts w:asciiTheme="minorHAnsi" w:hAnsiTheme="minorHAnsi" w:cstheme="minorHAnsi"/>
        </w:rPr>
        <w:t xml:space="preserve">via their personal email addresses. (see other sections of this policy) </w:t>
      </w:r>
    </w:p>
    <w:p w14:paraId="10FCC6C1" w14:textId="0A819B1D" w:rsidR="00CD0551" w:rsidRPr="00070C51" w:rsidRDefault="00CD0551" w:rsidP="009A57BF">
      <w:pPr>
        <w:pStyle w:val="ListParagraph"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44" w:lineRule="exact"/>
        <w:ind w:left="1548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 xml:space="preserve">Will be given access to The </w:t>
      </w:r>
      <w:r w:rsidR="00C435EB" w:rsidRPr="00070C51">
        <w:rPr>
          <w:rFonts w:asciiTheme="minorHAnsi" w:hAnsiTheme="minorHAnsi" w:cstheme="minorHAnsi"/>
        </w:rPr>
        <w:t>Partnership</w:t>
      </w:r>
      <w:r w:rsidRPr="00070C51">
        <w:rPr>
          <w:rFonts w:asciiTheme="minorHAnsi" w:hAnsiTheme="minorHAnsi" w:cstheme="minorHAnsi"/>
        </w:rPr>
        <w:t xml:space="preserve">’s </w:t>
      </w:r>
      <w:r w:rsidR="00F20A6E" w:rsidRPr="00070C51">
        <w:rPr>
          <w:rFonts w:asciiTheme="minorHAnsi" w:hAnsiTheme="minorHAnsi" w:cstheme="minorHAnsi"/>
        </w:rPr>
        <w:t>shared</w:t>
      </w:r>
      <w:r w:rsidRPr="00070C51">
        <w:rPr>
          <w:rFonts w:asciiTheme="minorHAnsi" w:hAnsiTheme="minorHAnsi" w:cstheme="minorHAnsi"/>
        </w:rPr>
        <w:t xml:space="preserve"> repository area where they can access confidential or sensitive information as appropriate.</w:t>
      </w:r>
    </w:p>
    <w:p w14:paraId="4C619C80" w14:textId="77777777" w:rsidR="00CD0551" w:rsidRPr="00070C51" w:rsidRDefault="00CD0551" w:rsidP="009A57BF">
      <w:pPr>
        <w:pStyle w:val="ListParagraph"/>
        <w:tabs>
          <w:tab w:val="left" w:pos="1553"/>
          <w:tab w:val="left" w:pos="1554"/>
        </w:tabs>
        <w:spacing w:line="244" w:lineRule="exact"/>
        <w:ind w:firstLine="0"/>
        <w:rPr>
          <w:rFonts w:asciiTheme="minorHAnsi" w:hAnsiTheme="minorHAnsi" w:cstheme="minorHAnsi"/>
        </w:rPr>
      </w:pPr>
    </w:p>
    <w:p w14:paraId="57BDB1CA" w14:textId="77777777" w:rsidR="00CD0551" w:rsidRPr="00070C51" w:rsidRDefault="00CD0551" w:rsidP="00CD0551">
      <w:pPr>
        <w:pStyle w:val="Heading1"/>
        <w:tabs>
          <w:tab w:val="left" w:pos="833"/>
          <w:tab w:val="left" w:pos="834"/>
        </w:tabs>
        <w:ind w:firstLine="0"/>
        <w:rPr>
          <w:rFonts w:asciiTheme="minorHAnsi" w:hAnsiTheme="minorHAnsi" w:cstheme="minorHAnsi"/>
          <w:sz w:val="22"/>
          <w:szCs w:val="22"/>
        </w:rPr>
      </w:pPr>
    </w:p>
    <w:p w14:paraId="235A83AD" w14:textId="77777777" w:rsidR="004455F5" w:rsidRPr="00070C51" w:rsidRDefault="004455F5" w:rsidP="009A57BF">
      <w:pPr>
        <w:pStyle w:val="Heading1"/>
        <w:keepNext/>
        <w:keepLines/>
        <w:widowControl/>
        <w:numPr>
          <w:ilvl w:val="1"/>
          <w:numId w:val="2"/>
        </w:numPr>
        <w:tabs>
          <w:tab w:val="left" w:pos="833"/>
          <w:tab w:val="left" w:pos="834"/>
        </w:tabs>
        <w:rPr>
          <w:rFonts w:asciiTheme="minorHAnsi" w:hAnsiTheme="minorHAnsi" w:cstheme="minorHAnsi"/>
          <w:sz w:val="22"/>
          <w:szCs w:val="22"/>
        </w:rPr>
      </w:pPr>
      <w:r w:rsidRPr="00070C51">
        <w:rPr>
          <w:rFonts w:asciiTheme="minorHAnsi" w:hAnsiTheme="minorHAnsi" w:cstheme="minorHAnsi"/>
          <w:sz w:val="22"/>
          <w:szCs w:val="22"/>
        </w:rPr>
        <w:t>Sensitive</w:t>
      </w:r>
      <w:r w:rsidRPr="00070C5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70C51">
        <w:rPr>
          <w:rFonts w:asciiTheme="minorHAnsi" w:hAnsiTheme="minorHAnsi" w:cstheme="minorHAnsi"/>
          <w:sz w:val="22"/>
          <w:szCs w:val="22"/>
        </w:rPr>
        <w:t>Information</w:t>
      </w:r>
    </w:p>
    <w:p w14:paraId="627A4FE6" w14:textId="77777777" w:rsidR="004455F5" w:rsidRPr="00070C51" w:rsidRDefault="004455F5" w:rsidP="009A57BF">
      <w:pPr>
        <w:pStyle w:val="BodyText"/>
        <w:keepNext/>
        <w:keepLines/>
        <w:widowControl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09581269" w14:textId="77777777" w:rsidR="004455F5" w:rsidRPr="00070C51" w:rsidRDefault="004455F5" w:rsidP="009A57BF">
      <w:pPr>
        <w:pStyle w:val="ListParagraph"/>
        <w:keepNext/>
        <w:keepLines/>
        <w:widowControl/>
        <w:numPr>
          <w:ilvl w:val="2"/>
          <w:numId w:val="2"/>
        </w:numPr>
        <w:tabs>
          <w:tab w:val="left" w:pos="1554"/>
        </w:tabs>
        <w:spacing w:before="120" w:after="120" w:line="237" w:lineRule="auto"/>
        <w:ind w:left="1548" w:right="119" w:hanging="357"/>
        <w:jc w:val="both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Emails are the electronic equivalent of a postcard. Anyone can read the content along the delivery path. Sensitive information should be sent by post or via a secure transfer</w:t>
      </w:r>
      <w:r w:rsidRPr="00070C51">
        <w:rPr>
          <w:rFonts w:asciiTheme="minorHAnsi" w:hAnsiTheme="minorHAnsi" w:cstheme="minorHAnsi"/>
          <w:spacing w:val="1"/>
        </w:rPr>
        <w:t xml:space="preserve"> </w:t>
      </w:r>
      <w:r w:rsidRPr="00070C51">
        <w:rPr>
          <w:rFonts w:asciiTheme="minorHAnsi" w:hAnsiTheme="minorHAnsi" w:cstheme="minorHAnsi"/>
        </w:rPr>
        <w:t>system.</w:t>
      </w:r>
    </w:p>
    <w:p w14:paraId="12C6F02F" w14:textId="53CD7D26" w:rsidR="004455F5" w:rsidRPr="00070C51" w:rsidRDefault="004455F5" w:rsidP="009A57BF">
      <w:pPr>
        <w:pStyle w:val="ListParagraph"/>
        <w:keepNext/>
        <w:keepLines/>
        <w:widowControl/>
        <w:numPr>
          <w:ilvl w:val="2"/>
          <w:numId w:val="2"/>
        </w:numPr>
        <w:tabs>
          <w:tab w:val="left" w:pos="1553"/>
          <w:tab w:val="left" w:pos="1554"/>
        </w:tabs>
        <w:spacing w:before="120" w:after="120"/>
        <w:ind w:left="1548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 xml:space="preserve">Child Protection issues should not be reported </w:t>
      </w:r>
      <w:r w:rsidR="00ED0A31" w:rsidRPr="00070C51">
        <w:rPr>
          <w:rFonts w:asciiTheme="minorHAnsi" w:hAnsiTheme="minorHAnsi" w:cstheme="minorHAnsi"/>
        </w:rPr>
        <w:t xml:space="preserve">or discussed </w:t>
      </w:r>
      <w:r w:rsidRPr="00070C51">
        <w:rPr>
          <w:rFonts w:asciiTheme="minorHAnsi" w:hAnsiTheme="minorHAnsi" w:cstheme="minorHAnsi"/>
        </w:rPr>
        <w:t>via</w:t>
      </w:r>
      <w:r w:rsidRPr="00070C51">
        <w:rPr>
          <w:rFonts w:asciiTheme="minorHAnsi" w:hAnsiTheme="minorHAnsi" w:cstheme="minorHAnsi"/>
          <w:spacing w:val="-3"/>
        </w:rPr>
        <w:t xml:space="preserve"> </w:t>
      </w:r>
      <w:r w:rsidRPr="00070C51">
        <w:rPr>
          <w:rFonts w:asciiTheme="minorHAnsi" w:hAnsiTheme="minorHAnsi" w:cstheme="minorHAnsi"/>
        </w:rPr>
        <w:t>email.</w:t>
      </w:r>
    </w:p>
    <w:p w14:paraId="0C51CF7E" w14:textId="77777777" w:rsidR="004455F5" w:rsidRPr="00070C51" w:rsidRDefault="004455F5" w:rsidP="009A57BF">
      <w:pPr>
        <w:pStyle w:val="ListParagraph"/>
        <w:keepNext/>
        <w:keepLines/>
        <w:widowControl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44" w:lineRule="exact"/>
        <w:ind w:left="1548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Never email in haste, consider the facts and consequences of the</w:t>
      </w:r>
      <w:r w:rsidRPr="00070C51">
        <w:rPr>
          <w:rFonts w:asciiTheme="minorHAnsi" w:hAnsiTheme="minorHAnsi" w:cstheme="minorHAnsi"/>
          <w:spacing w:val="-19"/>
        </w:rPr>
        <w:t xml:space="preserve"> </w:t>
      </w:r>
      <w:r w:rsidRPr="00070C51">
        <w:rPr>
          <w:rFonts w:asciiTheme="minorHAnsi" w:hAnsiTheme="minorHAnsi" w:cstheme="minorHAnsi"/>
        </w:rPr>
        <w:t>message.</w:t>
      </w:r>
    </w:p>
    <w:p w14:paraId="3991DA3C" w14:textId="77777777" w:rsidR="004455F5" w:rsidRPr="00070C51" w:rsidRDefault="004455F5" w:rsidP="009A57BF">
      <w:pPr>
        <w:pStyle w:val="ListParagraph"/>
        <w:keepNext/>
        <w:keepLines/>
        <w:widowControl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37" w:lineRule="auto"/>
        <w:ind w:left="1548" w:right="117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Be professional and careful about what you say about others, as email is easily forwarded. Only put in writing what you would say to someone’s</w:t>
      </w:r>
      <w:r w:rsidRPr="00070C51">
        <w:rPr>
          <w:rFonts w:asciiTheme="minorHAnsi" w:hAnsiTheme="minorHAnsi" w:cstheme="minorHAnsi"/>
          <w:spacing w:val="-14"/>
        </w:rPr>
        <w:t xml:space="preserve"> </w:t>
      </w:r>
      <w:r w:rsidRPr="00070C51">
        <w:rPr>
          <w:rFonts w:asciiTheme="minorHAnsi" w:hAnsiTheme="minorHAnsi" w:cstheme="minorHAnsi"/>
        </w:rPr>
        <w:t>face.</w:t>
      </w:r>
    </w:p>
    <w:p w14:paraId="2B6DF1E3" w14:textId="1F598120" w:rsidR="004455F5" w:rsidRPr="00070C51" w:rsidRDefault="004455F5" w:rsidP="009A57BF">
      <w:pPr>
        <w:pStyle w:val="ListParagraph"/>
        <w:keepNext/>
        <w:keepLines/>
        <w:widowControl/>
        <w:numPr>
          <w:ilvl w:val="2"/>
          <w:numId w:val="2"/>
        </w:numPr>
        <w:tabs>
          <w:tab w:val="left" w:pos="1553"/>
          <w:tab w:val="left" w:pos="1554"/>
        </w:tabs>
        <w:spacing w:before="120" w:after="120"/>
        <w:ind w:left="1548" w:right="122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Be aware of copyright and libel issues e.g. when sending scanned text, pictures or information downloaded from the</w:t>
      </w:r>
      <w:r w:rsidRPr="00070C51">
        <w:rPr>
          <w:rFonts w:asciiTheme="minorHAnsi" w:hAnsiTheme="minorHAnsi" w:cstheme="minorHAnsi"/>
          <w:spacing w:val="-4"/>
        </w:rPr>
        <w:t xml:space="preserve"> </w:t>
      </w:r>
      <w:r w:rsidRPr="00070C51">
        <w:rPr>
          <w:rFonts w:asciiTheme="minorHAnsi" w:hAnsiTheme="minorHAnsi" w:cstheme="minorHAnsi"/>
        </w:rPr>
        <w:t>internet.</w:t>
      </w:r>
    </w:p>
    <w:p w14:paraId="7ACBD779" w14:textId="77777777" w:rsidR="00B71A2C" w:rsidRPr="00070C51" w:rsidRDefault="00B71A2C" w:rsidP="00B71A2C">
      <w:pPr>
        <w:pStyle w:val="ListParagraph"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42" w:lineRule="exact"/>
        <w:ind w:left="1548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If an urgent email is sent, you may want to follow this with a phone</w:t>
      </w:r>
      <w:r w:rsidRPr="00070C51">
        <w:rPr>
          <w:rFonts w:asciiTheme="minorHAnsi" w:hAnsiTheme="minorHAnsi" w:cstheme="minorHAnsi"/>
          <w:spacing w:val="-21"/>
        </w:rPr>
        <w:t xml:space="preserve"> </w:t>
      </w:r>
      <w:r w:rsidRPr="00070C51">
        <w:rPr>
          <w:rFonts w:asciiTheme="minorHAnsi" w:hAnsiTheme="minorHAnsi" w:cstheme="minorHAnsi"/>
          <w:spacing w:val="2"/>
        </w:rPr>
        <w:t>call.</w:t>
      </w:r>
    </w:p>
    <w:p w14:paraId="79164972" w14:textId="77777777" w:rsidR="00B71A2C" w:rsidRPr="00070C51" w:rsidRDefault="00B71A2C" w:rsidP="00B71A2C">
      <w:pPr>
        <w:pStyle w:val="ListParagraph"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37" w:lineRule="auto"/>
        <w:ind w:left="1548" w:right="108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Never send emails that are offensive, threatening, defamatory or illegal. Emails have been used successfully as evidence in libel</w:t>
      </w:r>
      <w:r w:rsidRPr="00070C51">
        <w:rPr>
          <w:rFonts w:asciiTheme="minorHAnsi" w:hAnsiTheme="minorHAnsi" w:cstheme="minorHAnsi"/>
          <w:spacing w:val="-9"/>
        </w:rPr>
        <w:t xml:space="preserve"> </w:t>
      </w:r>
      <w:r w:rsidRPr="00070C51">
        <w:rPr>
          <w:rFonts w:asciiTheme="minorHAnsi" w:hAnsiTheme="minorHAnsi" w:cstheme="minorHAnsi"/>
        </w:rPr>
        <w:t>cases.</w:t>
      </w:r>
    </w:p>
    <w:p w14:paraId="33E54CE2" w14:textId="27311645" w:rsidR="004455F5" w:rsidRPr="00070C51" w:rsidRDefault="004455F5" w:rsidP="00441054">
      <w:pPr>
        <w:widowControl/>
        <w:pBdr>
          <w:top w:val="single" w:sz="2" w:space="10" w:color="FFFFFF"/>
          <w:left w:val="single" w:sz="2" w:space="10" w:color="FFFFFF"/>
          <w:bottom w:val="single" w:sz="2" w:space="10" w:color="FFFFFF"/>
          <w:right w:val="single" w:sz="2" w:space="10" w:color="FFFFFF"/>
        </w:pBdr>
        <w:shd w:val="clear" w:color="auto" w:fill="991F3D"/>
        <w:autoSpaceDE/>
        <w:autoSpaceDN/>
        <w:spacing w:line="288" w:lineRule="auto"/>
        <w:ind w:left="216" w:right="216"/>
        <w:jc w:val="center"/>
        <w:rPr>
          <w:rFonts w:asciiTheme="minorHAnsi" w:eastAsia="Times New Roman" w:hAnsiTheme="minorHAnsi" w:cstheme="minorHAnsi"/>
          <w:iCs/>
          <w:color w:val="FFFFFF" w:themeColor="background1"/>
          <w:lang w:eastAsia="en-US" w:bidi="ar-SA"/>
        </w:rPr>
      </w:pPr>
      <w:r w:rsidRPr="00070C51">
        <w:rPr>
          <w:rFonts w:asciiTheme="minorHAnsi" w:eastAsia="Times New Roman" w:hAnsiTheme="minorHAnsi" w:cstheme="minorHAnsi"/>
          <w:iCs/>
          <w:color w:val="FFFFFF" w:themeColor="background1"/>
          <w:lang w:eastAsia="en-US" w:bidi="ar-SA"/>
        </w:rPr>
        <w:t xml:space="preserve"> An email can be contractually binding. Therefore care should be taken when expressing personal views that these cannot be misinterpreted as belonging to</w:t>
      </w:r>
      <w:r w:rsidR="00E4037E" w:rsidRPr="00070C51">
        <w:rPr>
          <w:rFonts w:asciiTheme="minorHAnsi" w:eastAsia="Times New Roman" w:hAnsiTheme="minorHAnsi" w:cstheme="minorHAnsi"/>
          <w:iCs/>
          <w:color w:val="FFFFFF" w:themeColor="background1"/>
          <w:lang w:eastAsia="en-US" w:bidi="ar-SA"/>
        </w:rPr>
        <w:t xml:space="preserve"> the </w:t>
      </w:r>
      <w:r w:rsidR="0081415B" w:rsidRPr="00070C51">
        <w:rPr>
          <w:rFonts w:asciiTheme="minorHAnsi" w:eastAsia="Times New Roman" w:hAnsiTheme="minorHAnsi" w:cstheme="minorHAnsi"/>
          <w:iCs/>
          <w:color w:val="FFFFFF" w:themeColor="background1"/>
          <w:lang w:eastAsia="en-US" w:bidi="ar-SA"/>
        </w:rPr>
        <w:t>Partnership</w:t>
      </w:r>
      <w:r w:rsidR="004B5899" w:rsidRPr="00070C51">
        <w:rPr>
          <w:rFonts w:asciiTheme="minorHAnsi" w:eastAsia="Times New Roman" w:hAnsiTheme="minorHAnsi" w:cstheme="minorHAnsi"/>
          <w:iCs/>
          <w:color w:val="FFFFFF" w:themeColor="background1"/>
          <w:lang w:eastAsia="en-US" w:bidi="ar-SA"/>
        </w:rPr>
        <w:t xml:space="preserve"> </w:t>
      </w:r>
      <w:r w:rsidRPr="00070C51">
        <w:rPr>
          <w:rFonts w:asciiTheme="minorHAnsi" w:eastAsia="Times New Roman" w:hAnsiTheme="minorHAnsi" w:cstheme="minorHAnsi"/>
          <w:iCs/>
          <w:color w:val="FFFFFF" w:themeColor="background1"/>
          <w:lang w:eastAsia="en-US" w:bidi="ar-SA"/>
        </w:rPr>
        <w:t xml:space="preserve">as the email address will part contain the </w:t>
      </w:r>
      <w:r w:rsidR="0081415B" w:rsidRPr="00070C51">
        <w:rPr>
          <w:rFonts w:asciiTheme="minorHAnsi" w:eastAsia="Times New Roman" w:hAnsiTheme="minorHAnsi" w:cstheme="minorHAnsi"/>
          <w:iCs/>
          <w:color w:val="FFFFFF" w:themeColor="background1"/>
          <w:lang w:eastAsia="en-US" w:bidi="ar-SA"/>
        </w:rPr>
        <w:t>Partnership</w:t>
      </w:r>
      <w:r w:rsidR="004B5899" w:rsidRPr="00070C51">
        <w:rPr>
          <w:rFonts w:asciiTheme="minorHAnsi" w:eastAsia="Times New Roman" w:hAnsiTheme="minorHAnsi" w:cstheme="minorHAnsi"/>
          <w:iCs/>
          <w:color w:val="FFFFFF" w:themeColor="background1"/>
          <w:lang w:eastAsia="en-US" w:bidi="ar-SA"/>
        </w:rPr>
        <w:t xml:space="preserve"> </w:t>
      </w:r>
      <w:r w:rsidRPr="00070C51">
        <w:rPr>
          <w:rFonts w:asciiTheme="minorHAnsi" w:eastAsia="Times New Roman" w:hAnsiTheme="minorHAnsi" w:cstheme="minorHAnsi"/>
          <w:iCs/>
          <w:color w:val="FFFFFF" w:themeColor="background1"/>
          <w:lang w:eastAsia="en-US" w:bidi="ar-SA"/>
        </w:rPr>
        <w:t>name.</w:t>
      </w:r>
    </w:p>
    <w:p w14:paraId="73C011DF" w14:textId="77777777" w:rsidR="004455F5" w:rsidRPr="00070C51" w:rsidRDefault="004455F5" w:rsidP="004455F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A7A9B70" w14:textId="77777777" w:rsidR="004455F5" w:rsidRPr="00070C51" w:rsidRDefault="004455F5" w:rsidP="009A57BF">
      <w:pPr>
        <w:pStyle w:val="Heading1"/>
        <w:keepNext/>
        <w:widowControl/>
        <w:numPr>
          <w:ilvl w:val="1"/>
          <w:numId w:val="2"/>
        </w:numPr>
        <w:tabs>
          <w:tab w:val="left" w:pos="833"/>
          <w:tab w:val="left" w:pos="834"/>
        </w:tabs>
        <w:spacing w:before="194"/>
        <w:rPr>
          <w:rFonts w:asciiTheme="minorHAnsi" w:hAnsiTheme="minorHAnsi" w:cstheme="minorHAnsi"/>
          <w:sz w:val="22"/>
          <w:szCs w:val="22"/>
        </w:rPr>
      </w:pPr>
      <w:r w:rsidRPr="00070C51">
        <w:rPr>
          <w:rFonts w:asciiTheme="minorHAnsi" w:hAnsiTheme="minorHAnsi" w:cstheme="minorHAnsi"/>
          <w:sz w:val="22"/>
          <w:szCs w:val="22"/>
        </w:rPr>
        <w:t>Security</w:t>
      </w:r>
    </w:p>
    <w:p w14:paraId="3CA9E23E" w14:textId="77777777" w:rsidR="004455F5" w:rsidRPr="00070C51" w:rsidRDefault="004455F5" w:rsidP="009A57BF">
      <w:pPr>
        <w:pStyle w:val="BodyText"/>
        <w:keepNext/>
        <w:widowControl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5C593419" w14:textId="438E768E" w:rsidR="004455F5" w:rsidRPr="00070C51" w:rsidRDefault="00DA3916" w:rsidP="009A57BF">
      <w:pPr>
        <w:pStyle w:val="ListParagraph"/>
        <w:keepNext/>
        <w:widowControl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37" w:lineRule="auto"/>
        <w:ind w:left="1548" w:right="117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All personnel are</w:t>
      </w:r>
      <w:r w:rsidR="004455F5" w:rsidRPr="00070C51">
        <w:rPr>
          <w:rFonts w:asciiTheme="minorHAnsi" w:hAnsiTheme="minorHAnsi" w:cstheme="minorHAnsi"/>
        </w:rPr>
        <w:t xml:space="preserve"> responsible for the security of their computer, and for protecting any information or data used and/or stored on</w:t>
      </w:r>
      <w:r w:rsidR="004455F5" w:rsidRPr="00070C51">
        <w:rPr>
          <w:rFonts w:asciiTheme="minorHAnsi" w:hAnsiTheme="minorHAnsi" w:cstheme="minorHAnsi"/>
          <w:spacing w:val="-4"/>
        </w:rPr>
        <w:t xml:space="preserve"> </w:t>
      </w:r>
      <w:r w:rsidR="004455F5" w:rsidRPr="00070C51">
        <w:rPr>
          <w:rFonts w:asciiTheme="minorHAnsi" w:hAnsiTheme="minorHAnsi" w:cstheme="minorHAnsi"/>
        </w:rPr>
        <w:t>it</w:t>
      </w:r>
      <w:r w:rsidR="00E4037E" w:rsidRPr="00070C51">
        <w:rPr>
          <w:rFonts w:asciiTheme="minorHAnsi" w:hAnsiTheme="minorHAnsi" w:cstheme="minorHAnsi"/>
        </w:rPr>
        <w:t xml:space="preserve"> where such data relates to the </w:t>
      </w:r>
      <w:r w:rsidR="00C435EB" w:rsidRPr="00070C51">
        <w:rPr>
          <w:rFonts w:asciiTheme="minorHAnsi" w:hAnsiTheme="minorHAnsi" w:cstheme="minorHAnsi"/>
        </w:rPr>
        <w:t>Partnership</w:t>
      </w:r>
      <w:r w:rsidR="004455F5" w:rsidRPr="00070C51">
        <w:rPr>
          <w:rFonts w:asciiTheme="minorHAnsi" w:hAnsiTheme="minorHAnsi" w:cstheme="minorHAnsi"/>
        </w:rPr>
        <w:t>.</w:t>
      </w:r>
    </w:p>
    <w:p w14:paraId="6530792C" w14:textId="65D0EE41" w:rsidR="004455F5" w:rsidRPr="00070C51" w:rsidRDefault="004455F5" w:rsidP="009A57BF">
      <w:pPr>
        <w:pStyle w:val="ListParagraph"/>
        <w:keepNext/>
        <w:widowControl/>
        <w:numPr>
          <w:ilvl w:val="2"/>
          <w:numId w:val="2"/>
        </w:numPr>
        <w:tabs>
          <w:tab w:val="left" w:pos="1554"/>
        </w:tabs>
        <w:spacing w:before="120" w:after="120"/>
        <w:ind w:left="1548" w:right="115" w:hanging="357"/>
        <w:jc w:val="both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 xml:space="preserve">Do not to leave a mailbox open and unattended, always keep it password protected. The account holder/s needs to strive to keep their passwords confidential; to prevent other users from accessing and sending emails from their account. </w:t>
      </w:r>
      <w:r w:rsidR="00BF047B" w:rsidRPr="00070C51">
        <w:rPr>
          <w:rFonts w:asciiTheme="minorHAnsi" w:hAnsiTheme="minorHAnsi" w:cstheme="minorHAnsi"/>
        </w:rPr>
        <w:t>Contractors</w:t>
      </w:r>
      <w:r w:rsidR="00E4037E" w:rsidRPr="00070C51">
        <w:rPr>
          <w:rFonts w:asciiTheme="minorHAnsi" w:hAnsiTheme="minorHAnsi" w:cstheme="minorHAnsi"/>
        </w:rPr>
        <w:t xml:space="preserve"> </w:t>
      </w:r>
      <w:r w:rsidRPr="00070C51">
        <w:rPr>
          <w:rFonts w:asciiTheme="minorHAnsi" w:hAnsiTheme="minorHAnsi" w:cstheme="minorHAnsi"/>
        </w:rPr>
        <w:t>may need to make their passwords known in the event of absence.</w:t>
      </w:r>
    </w:p>
    <w:p w14:paraId="0FA581E0" w14:textId="09FB1ECC" w:rsidR="004455F5" w:rsidRPr="00070C51" w:rsidRDefault="00DA3916" w:rsidP="009A57BF">
      <w:pPr>
        <w:pStyle w:val="ListParagraph"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37" w:lineRule="auto"/>
        <w:ind w:left="1548" w:right="115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 xml:space="preserve">All personnel are </w:t>
      </w:r>
      <w:r w:rsidR="004455F5" w:rsidRPr="00070C51">
        <w:rPr>
          <w:rFonts w:asciiTheme="minorHAnsi" w:hAnsiTheme="minorHAnsi" w:cstheme="minorHAnsi"/>
        </w:rPr>
        <w:t xml:space="preserve">responsible for changing passwords </w:t>
      </w:r>
      <w:r w:rsidR="00180000">
        <w:rPr>
          <w:rFonts w:asciiTheme="minorHAnsi" w:hAnsiTheme="minorHAnsi" w:cstheme="minorHAnsi"/>
        </w:rPr>
        <w:t>adhering to the automatic sharepoint schedule</w:t>
      </w:r>
    </w:p>
    <w:p w14:paraId="13546213" w14:textId="34417A61" w:rsidR="004455F5" w:rsidRDefault="00DA3916" w:rsidP="009A57BF">
      <w:pPr>
        <w:pStyle w:val="ListParagraph"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37" w:lineRule="auto"/>
        <w:ind w:left="1548" w:right="119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 xml:space="preserve">In relation to </w:t>
      </w:r>
      <w:r w:rsidR="00C435EB" w:rsidRPr="00070C51">
        <w:rPr>
          <w:rFonts w:asciiTheme="minorHAnsi" w:hAnsiTheme="minorHAnsi" w:cstheme="minorHAnsi"/>
        </w:rPr>
        <w:t xml:space="preserve">Leicester Primary </w:t>
      </w:r>
      <w:r w:rsidR="0081415B" w:rsidRPr="00070C51">
        <w:rPr>
          <w:rFonts w:asciiTheme="minorHAnsi" w:hAnsiTheme="minorHAnsi" w:cstheme="minorHAnsi"/>
        </w:rPr>
        <w:t>Partnership</w:t>
      </w:r>
      <w:r w:rsidR="004B5899" w:rsidRPr="00070C51">
        <w:rPr>
          <w:rFonts w:asciiTheme="minorHAnsi" w:hAnsiTheme="minorHAnsi" w:cstheme="minorHAnsi"/>
        </w:rPr>
        <w:t xml:space="preserve"> </w:t>
      </w:r>
      <w:r w:rsidRPr="00070C51">
        <w:rPr>
          <w:rFonts w:asciiTheme="minorHAnsi" w:hAnsiTheme="minorHAnsi" w:cstheme="minorHAnsi"/>
        </w:rPr>
        <w:t>Accounts, a</w:t>
      </w:r>
      <w:r w:rsidR="004455F5" w:rsidRPr="00070C51">
        <w:rPr>
          <w:rFonts w:asciiTheme="minorHAnsi" w:hAnsiTheme="minorHAnsi" w:cstheme="minorHAnsi"/>
        </w:rPr>
        <w:t xml:space="preserve">bsent </w:t>
      </w:r>
      <w:r w:rsidR="00C435EB" w:rsidRPr="00070C51">
        <w:rPr>
          <w:rFonts w:asciiTheme="minorHAnsi" w:hAnsiTheme="minorHAnsi" w:cstheme="minorHAnsi"/>
        </w:rPr>
        <w:t>Employees</w:t>
      </w:r>
      <w:r w:rsidR="00CD0551" w:rsidRPr="00070C51">
        <w:rPr>
          <w:rFonts w:asciiTheme="minorHAnsi" w:hAnsiTheme="minorHAnsi" w:cstheme="minorHAnsi"/>
        </w:rPr>
        <w:t xml:space="preserve"> </w:t>
      </w:r>
      <w:r w:rsidR="00D54AA3" w:rsidRPr="00070C51">
        <w:rPr>
          <w:rFonts w:asciiTheme="minorHAnsi" w:hAnsiTheme="minorHAnsi" w:cstheme="minorHAnsi"/>
        </w:rPr>
        <w:t>or</w:t>
      </w:r>
      <w:r w:rsidR="00CD0551" w:rsidRPr="00070C51">
        <w:rPr>
          <w:rFonts w:asciiTheme="minorHAnsi" w:hAnsiTheme="minorHAnsi" w:cstheme="minorHAnsi"/>
        </w:rPr>
        <w:t xml:space="preserve"> </w:t>
      </w:r>
      <w:r w:rsidR="00BF047B" w:rsidRPr="00070C51">
        <w:rPr>
          <w:rFonts w:asciiTheme="minorHAnsi" w:hAnsiTheme="minorHAnsi" w:cstheme="minorHAnsi"/>
        </w:rPr>
        <w:t>Contractors</w:t>
      </w:r>
      <w:r w:rsidR="00CD0551" w:rsidRPr="00070C51">
        <w:rPr>
          <w:rFonts w:asciiTheme="minorHAnsi" w:hAnsiTheme="minorHAnsi" w:cstheme="minorHAnsi"/>
        </w:rPr>
        <w:t xml:space="preserve"> </w:t>
      </w:r>
      <w:r w:rsidR="004455F5" w:rsidRPr="00070C51">
        <w:rPr>
          <w:rFonts w:asciiTheme="minorHAnsi" w:hAnsiTheme="minorHAnsi" w:cstheme="minorHAnsi"/>
        </w:rPr>
        <w:t xml:space="preserve">are aware that their email account may be opened by another </w:t>
      </w:r>
      <w:r w:rsidR="00C1285C" w:rsidRPr="00070C51">
        <w:rPr>
          <w:rFonts w:asciiTheme="minorHAnsi" w:hAnsiTheme="minorHAnsi" w:cstheme="minorHAnsi"/>
        </w:rPr>
        <w:t xml:space="preserve">Employee or </w:t>
      </w:r>
      <w:r w:rsidR="00BF047B" w:rsidRPr="00070C51">
        <w:rPr>
          <w:rFonts w:asciiTheme="minorHAnsi" w:hAnsiTheme="minorHAnsi" w:cstheme="minorHAnsi"/>
        </w:rPr>
        <w:t>Contractor</w:t>
      </w:r>
      <w:r w:rsidR="00C1285C" w:rsidRPr="00070C51">
        <w:rPr>
          <w:rFonts w:asciiTheme="minorHAnsi" w:hAnsiTheme="minorHAnsi" w:cstheme="minorHAnsi"/>
        </w:rPr>
        <w:t xml:space="preserve"> at the Direction of the CEO</w:t>
      </w:r>
      <w:r w:rsidR="004455F5" w:rsidRPr="00070C51">
        <w:rPr>
          <w:rFonts w:asciiTheme="minorHAnsi" w:hAnsiTheme="minorHAnsi" w:cstheme="minorHAnsi"/>
        </w:rPr>
        <w:t>.</w:t>
      </w:r>
      <w:r w:rsidR="00907A1E" w:rsidRPr="00070C51">
        <w:rPr>
          <w:rFonts w:asciiTheme="minorHAnsi" w:hAnsiTheme="minorHAnsi" w:cstheme="minorHAnsi"/>
        </w:rPr>
        <w:t xml:space="preserve"> The CEO’s email may be accessed by Directors</w:t>
      </w:r>
      <w:r w:rsidR="00B34DB3" w:rsidRPr="00070C51">
        <w:rPr>
          <w:rFonts w:asciiTheme="minorHAnsi" w:hAnsiTheme="minorHAnsi" w:cstheme="minorHAnsi"/>
        </w:rPr>
        <w:t xml:space="preserve"> through the Business Support Officer </w:t>
      </w:r>
    </w:p>
    <w:p w14:paraId="4F00A232" w14:textId="57A3483E" w:rsidR="00180000" w:rsidRPr="00070C51" w:rsidRDefault="00180000" w:rsidP="009A57BF">
      <w:pPr>
        <w:pStyle w:val="ListParagraph"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37" w:lineRule="auto"/>
        <w:ind w:left="1548" w:right="119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personnel are responsible for keeping their password secure and should contact Jo Holland</w:t>
      </w:r>
      <w:r w:rsidR="00CC2353">
        <w:rPr>
          <w:rFonts w:asciiTheme="minorHAnsi" w:hAnsiTheme="minorHAnsi" w:cstheme="minorHAnsi"/>
        </w:rPr>
        <w:t xml:space="preserve"> if they suspect that there has been a security breach</w:t>
      </w:r>
    </w:p>
    <w:p w14:paraId="27432EEC" w14:textId="77777777" w:rsidR="004455F5" w:rsidRPr="00070C51" w:rsidRDefault="004455F5" w:rsidP="004455F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76BDA2A" w14:textId="77777777" w:rsidR="004455F5" w:rsidRPr="00070C51" w:rsidRDefault="004455F5" w:rsidP="009A57BF">
      <w:pPr>
        <w:pStyle w:val="Heading1"/>
        <w:keepNext/>
        <w:keepLines/>
        <w:widowControl/>
        <w:numPr>
          <w:ilvl w:val="1"/>
          <w:numId w:val="2"/>
        </w:numPr>
        <w:tabs>
          <w:tab w:val="left" w:pos="833"/>
          <w:tab w:val="left" w:pos="834"/>
        </w:tabs>
        <w:spacing w:before="195"/>
        <w:rPr>
          <w:rFonts w:asciiTheme="minorHAnsi" w:hAnsiTheme="minorHAnsi" w:cstheme="minorHAnsi"/>
          <w:sz w:val="22"/>
          <w:szCs w:val="22"/>
        </w:rPr>
      </w:pPr>
      <w:r w:rsidRPr="00070C51">
        <w:rPr>
          <w:rFonts w:asciiTheme="minorHAnsi" w:hAnsiTheme="minorHAnsi" w:cstheme="minorHAnsi"/>
          <w:sz w:val="22"/>
          <w:szCs w:val="22"/>
        </w:rPr>
        <w:lastRenderedPageBreak/>
        <w:t>When to use other methods of</w:t>
      </w:r>
      <w:r w:rsidRPr="00070C5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70C51">
        <w:rPr>
          <w:rFonts w:asciiTheme="minorHAnsi" w:hAnsiTheme="minorHAnsi" w:cstheme="minorHAnsi"/>
          <w:sz w:val="22"/>
          <w:szCs w:val="22"/>
        </w:rPr>
        <w:t>communication</w:t>
      </w:r>
    </w:p>
    <w:p w14:paraId="5F9D7391" w14:textId="3DBF07B5" w:rsidR="004455F5" w:rsidRPr="00DA30D1" w:rsidRDefault="00DA30D1" w:rsidP="00DA30D1">
      <w:pPr>
        <w:pStyle w:val="BodyText"/>
        <w:keepNext/>
        <w:keepLines/>
        <w:widowControl/>
        <w:spacing w:before="11"/>
        <w:ind w:left="720"/>
        <w:rPr>
          <w:rFonts w:asciiTheme="minorHAnsi" w:hAnsiTheme="minorHAnsi" w:cstheme="minorHAnsi"/>
          <w:sz w:val="22"/>
          <w:szCs w:val="22"/>
        </w:rPr>
      </w:pPr>
      <w:r w:rsidRPr="00DA30D1">
        <w:rPr>
          <w:rFonts w:asciiTheme="minorHAnsi" w:hAnsiTheme="minorHAnsi" w:cstheme="minorHAnsi"/>
          <w:sz w:val="22"/>
          <w:szCs w:val="22"/>
        </w:rPr>
        <w:t xml:space="preserve">All users are expected to </w:t>
      </w:r>
      <w:r>
        <w:rPr>
          <w:rFonts w:asciiTheme="minorHAnsi" w:hAnsiTheme="minorHAnsi" w:cstheme="minorHAnsi"/>
          <w:sz w:val="22"/>
          <w:szCs w:val="22"/>
        </w:rPr>
        <w:t xml:space="preserve">consider the language used in emails and </w:t>
      </w:r>
      <w:r w:rsidRPr="00DA30D1">
        <w:rPr>
          <w:rFonts w:asciiTheme="minorHAnsi" w:hAnsiTheme="minorHAnsi" w:cstheme="minorHAnsi"/>
          <w:sz w:val="22"/>
          <w:szCs w:val="22"/>
        </w:rPr>
        <w:t xml:space="preserve">only use content </w:t>
      </w:r>
      <w:r>
        <w:rPr>
          <w:rFonts w:asciiTheme="minorHAnsi" w:hAnsiTheme="minorHAnsi" w:cstheme="minorHAnsi"/>
          <w:sz w:val="22"/>
          <w:szCs w:val="22"/>
        </w:rPr>
        <w:t xml:space="preserve">of a </w:t>
      </w:r>
      <w:r w:rsidRPr="00DA30D1">
        <w:rPr>
          <w:rFonts w:asciiTheme="minorHAnsi" w:hAnsiTheme="minorHAnsi" w:cstheme="minorHAnsi"/>
          <w:sz w:val="22"/>
          <w:szCs w:val="22"/>
        </w:rPr>
        <w:t>thoughtful manor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35067BC" w14:textId="3D340895" w:rsidR="00DA30D1" w:rsidRDefault="004455F5" w:rsidP="00DA30D1">
      <w:pPr>
        <w:keepNext/>
        <w:keepLines/>
        <w:widowControl/>
        <w:tabs>
          <w:tab w:val="left" w:pos="1553"/>
          <w:tab w:val="left" w:pos="1554"/>
        </w:tabs>
        <w:spacing w:before="120" w:after="120"/>
        <w:ind w:left="720" w:right="120"/>
        <w:rPr>
          <w:rFonts w:asciiTheme="minorHAnsi" w:hAnsiTheme="minorHAnsi" w:cstheme="minorHAnsi"/>
        </w:rPr>
      </w:pPr>
      <w:r w:rsidRPr="00DA30D1">
        <w:rPr>
          <w:rFonts w:asciiTheme="minorHAnsi" w:hAnsiTheme="minorHAnsi" w:cstheme="minorHAnsi"/>
        </w:rPr>
        <w:t xml:space="preserve">Never discuss </w:t>
      </w:r>
      <w:r w:rsidR="00DA30D1">
        <w:rPr>
          <w:rFonts w:asciiTheme="minorHAnsi" w:hAnsiTheme="minorHAnsi" w:cstheme="minorHAnsi"/>
        </w:rPr>
        <w:t>over email:</w:t>
      </w:r>
    </w:p>
    <w:p w14:paraId="36677A9C" w14:textId="3F2FD61C" w:rsidR="004455F5" w:rsidRPr="00DA30D1" w:rsidRDefault="004455F5" w:rsidP="00DA30D1">
      <w:pPr>
        <w:pStyle w:val="ListParagraph"/>
        <w:keepNext/>
        <w:keepLines/>
        <w:widowControl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43" w:lineRule="exact"/>
        <w:ind w:left="1548" w:hanging="357"/>
        <w:rPr>
          <w:rFonts w:asciiTheme="minorHAnsi" w:hAnsiTheme="minorHAnsi" w:cstheme="minorHAnsi"/>
        </w:rPr>
      </w:pPr>
      <w:r w:rsidRPr="00DA30D1">
        <w:rPr>
          <w:rFonts w:asciiTheme="minorHAnsi" w:hAnsiTheme="minorHAnsi" w:cstheme="minorHAnsi"/>
        </w:rPr>
        <w:t>performance appraisal or review issues</w:t>
      </w:r>
    </w:p>
    <w:p w14:paraId="3AD792F5" w14:textId="77777777" w:rsidR="004455F5" w:rsidRPr="00070C51" w:rsidRDefault="004455F5" w:rsidP="009A57BF">
      <w:pPr>
        <w:pStyle w:val="ListParagraph"/>
        <w:keepNext/>
        <w:keepLines/>
        <w:widowControl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43" w:lineRule="exact"/>
        <w:ind w:left="1548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Human Resource issues (salary, job, career</w:t>
      </w:r>
      <w:r w:rsidRPr="00070C51">
        <w:rPr>
          <w:rFonts w:asciiTheme="minorHAnsi" w:hAnsiTheme="minorHAnsi" w:cstheme="minorHAnsi"/>
          <w:spacing w:val="-7"/>
        </w:rPr>
        <w:t xml:space="preserve"> </w:t>
      </w:r>
      <w:r w:rsidRPr="00070C51">
        <w:rPr>
          <w:rFonts w:asciiTheme="minorHAnsi" w:hAnsiTheme="minorHAnsi" w:cstheme="minorHAnsi"/>
        </w:rPr>
        <w:t>progression).</w:t>
      </w:r>
    </w:p>
    <w:p w14:paraId="7B2D8423" w14:textId="1695EEA1" w:rsidR="00CD0551" w:rsidRPr="00070C51" w:rsidRDefault="00CD0551" w:rsidP="009A57BF">
      <w:pPr>
        <w:pStyle w:val="ListParagraph"/>
        <w:keepNext/>
        <w:keepLines/>
        <w:widowControl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43" w:lineRule="exact"/>
        <w:ind w:left="1548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Information relating to any child</w:t>
      </w:r>
      <w:r w:rsidR="00C1616D" w:rsidRPr="00070C51">
        <w:rPr>
          <w:rFonts w:asciiTheme="minorHAnsi" w:hAnsiTheme="minorHAnsi" w:cstheme="minorHAnsi"/>
        </w:rPr>
        <w:t xml:space="preserve">; if email is vital </w:t>
      </w:r>
      <w:r w:rsidR="009E482F" w:rsidRPr="00070C51">
        <w:rPr>
          <w:rFonts w:asciiTheme="minorHAnsi" w:hAnsiTheme="minorHAnsi" w:cstheme="minorHAnsi"/>
        </w:rPr>
        <w:t>use</w:t>
      </w:r>
      <w:r w:rsidR="00C1616D" w:rsidRPr="00070C51">
        <w:rPr>
          <w:rFonts w:asciiTheme="minorHAnsi" w:hAnsiTheme="minorHAnsi" w:cstheme="minorHAnsi"/>
        </w:rPr>
        <w:t xml:space="preserve"> a </w:t>
      </w:r>
      <w:r w:rsidR="009E482F" w:rsidRPr="00070C51">
        <w:rPr>
          <w:rFonts w:asciiTheme="minorHAnsi" w:hAnsiTheme="minorHAnsi" w:cstheme="minorHAnsi"/>
        </w:rPr>
        <w:t xml:space="preserve">more anonymous </w:t>
      </w:r>
      <w:r w:rsidR="004E6920" w:rsidRPr="00070C51">
        <w:rPr>
          <w:rFonts w:asciiTheme="minorHAnsi" w:hAnsiTheme="minorHAnsi" w:cstheme="minorHAnsi"/>
        </w:rPr>
        <w:t>means identifying such as initials</w:t>
      </w:r>
      <w:r w:rsidRPr="00070C51">
        <w:rPr>
          <w:rFonts w:asciiTheme="minorHAnsi" w:hAnsiTheme="minorHAnsi" w:cstheme="minorHAnsi"/>
        </w:rPr>
        <w:t>.</w:t>
      </w:r>
      <w:r w:rsidR="004E6920" w:rsidRPr="00070C51">
        <w:rPr>
          <w:rFonts w:asciiTheme="minorHAnsi" w:hAnsiTheme="minorHAnsi" w:cstheme="minorHAnsi"/>
        </w:rPr>
        <w:t xml:space="preserve"> </w:t>
      </w:r>
      <w:r w:rsidR="00E951E6" w:rsidRPr="00070C51">
        <w:rPr>
          <w:rFonts w:asciiTheme="minorHAnsi" w:hAnsiTheme="minorHAnsi" w:cstheme="minorHAnsi"/>
        </w:rPr>
        <w:t xml:space="preserve">Any documents about children should be sent </w:t>
      </w:r>
      <w:r w:rsidR="008454AC" w:rsidRPr="00070C51">
        <w:rPr>
          <w:rFonts w:asciiTheme="minorHAnsi" w:hAnsiTheme="minorHAnsi" w:cstheme="minorHAnsi"/>
        </w:rPr>
        <w:t>under password and a password sent separately</w:t>
      </w:r>
      <w:r w:rsidRPr="00070C51">
        <w:rPr>
          <w:rFonts w:asciiTheme="minorHAnsi" w:hAnsiTheme="minorHAnsi" w:cstheme="minorHAnsi"/>
        </w:rPr>
        <w:t xml:space="preserve"> </w:t>
      </w:r>
    </w:p>
    <w:p w14:paraId="1C332954" w14:textId="77777777" w:rsidR="004455F5" w:rsidRPr="00070C51" w:rsidRDefault="004455F5" w:rsidP="009A57BF">
      <w:pPr>
        <w:pStyle w:val="ListParagraph"/>
        <w:keepNext/>
        <w:keepLines/>
        <w:widowControl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44" w:lineRule="exact"/>
        <w:ind w:left="1548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Private or privileged client</w:t>
      </w:r>
      <w:r w:rsidRPr="00070C51">
        <w:rPr>
          <w:rFonts w:asciiTheme="minorHAnsi" w:hAnsiTheme="minorHAnsi" w:cstheme="minorHAnsi"/>
          <w:spacing w:val="-5"/>
        </w:rPr>
        <w:t xml:space="preserve"> </w:t>
      </w:r>
      <w:r w:rsidRPr="00070C51">
        <w:rPr>
          <w:rFonts w:asciiTheme="minorHAnsi" w:hAnsiTheme="minorHAnsi" w:cstheme="minorHAnsi"/>
        </w:rPr>
        <w:t>materials.</w:t>
      </w:r>
    </w:p>
    <w:p w14:paraId="37C1F441" w14:textId="77777777" w:rsidR="004455F5" w:rsidRPr="00070C51" w:rsidRDefault="004455F5" w:rsidP="009A57BF">
      <w:pPr>
        <w:pStyle w:val="ListParagraph"/>
        <w:keepNext/>
        <w:keepLines/>
        <w:widowControl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42" w:lineRule="exact"/>
        <w:ind w:left="1548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Topics that require interactive dialogue – or robust discussion on certain</w:t>
      </w:r>
      <w:r w:rsidRPr="00070C51">
        <w:rPr>
          <w:rFonts w:asciiTheme="minorHAnsi" w:hAnsiTheme="minorHAnsi" w:cstheme="minorHAnsi"/>
          <w:spacing w:val="-21"/>
        </w:rPr>
        <w:t xml:space="preserve"> </w:t>
      </w:r>
      <w:r w:rsidRPr="00070C51">
        <w:rPr>
          <w:rFonts w:asciiTheme="minorHAnsi" w:hAnsiTheme="minorHAnsi" w:cstheme="minorHAnsi"/>
        </w:rPr>
        <w:t>issues.</w:t>
      </w:r>
    </w:p>
    <w:p w14:paraId="5B91F6A8" w14:textId="32C72725" w:rsidR="00B36DE9" w:rsidRPr="00070C51" w:rsidRDefault="00B36DE9" w:rsidP="009A57BF">
      <w:pPr>
        <w:pStyle w:val="ListParagraph"/>
        <w:keepNext/>
        <w:keepLines/>
        <w:widowControl/>
        <w:numPr>
          <w:ilvl w:val="2"/>
          <w:numId w:val="2"/>
        </w:numPr>
        <w:tabs>
          <w:tab w:val="left" w:pos="1553"/>
          <w:tab w:val="left" w:pos="1554"/>
        </w:tabs>
        <w:spacing w:before="120" w:after="120" w:line="237" w:lineRule="auto"/>
        <w:ind w:left="1548" w:right="111" w:hanging="357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sensitive or emotional messages or offensive content</w:t>
      </w:r>
    </w:p>
    <w:p w14:paraId="342BE0B5" w14:textId="1504B1F3" w:rsidR="00B36DE9" w:rsidRPr="00DA30D1" w:rsidRDefault="00B36DE9" w:rsidP="00DA30D1">
      <w:pPr>
        <w:keepNext/>
        <w:keepLines/>
        <w:widowControl/>
        <w:tabs>
          <w:tab w:val="left" w:pos="1553"/>
          <w:tab w:val="left" w:pos="1554"/>
        </w:tabs>
        <w:spacing w:before="120" w:after="120" w:line="237" w:lineRule="auto"/>
        <w:ind w:left="1191" w:right="111"/>
        <w:rPr>
          <w:rFonts w:asciiTheme="minorHAnsi" w:hAnsiTheme="minorHAnsi" w:cstheme="minorHAnsi"/>
        </w:rPr>
      </w:pPr>
      <w:bookmarkStart w:id="0" w:name="_GoBack"/>
      <w:bookmarkEnd w:id="0"/>
      <w:r w:rsidRPr="00DA30D1">
        <w:rPr>
          <w:rFonts w:asciiTheme="minorHAnsi" w:hAnsiTheme="minorHAnsi" w:cstheme="minorHAnsi"/>
        </w:rPr>
        <w:t>Take care when drafting and sending emails, taking into account any form of discrimination, harassment, institution representation, and Data Protection issues.</w:t>
      </w:r>
      <w:r w:rsidR="00DA30D1">
        <w:rPr>
          <w:rFonts w:asciiTheme="minorHAnsi" w:hAnsiTheme="minorHAnsi" w:cstheme="minorHAnsi"/>
        </w:rPr>
        <w:t xml:space="preserve"> </w:t>
      </w:r>
      <w:r w:rsidR="00DA30D1" w:rsidRPr="00DA30D1">
        <w:rPr>
          <w:rFonts w:asciiTheme="minorHAnsi" w:hAnsiTheme="minorHAnsi" w:cstheme="minorHAnsi"/>
        </w:rPr>
        <w:t>Complex issues should be discussed at meetings.</w:t>
      </w:r>
      <w:r w:rsidR="00DA30D1">
        <w:t xml:space="preserve"> </w:t>
      </w:r>
      <w:r w:rsidR="00DA30D1" w:rsidRPr="00DA30D1">
        <w:rPr>
          <w:rFonts w:asciiTheme="minorHAnsi" w:hAnsiTheme="minorHAnsi" w:cstheme="minorHAnsi"/>
        </w:rPr>
        <w:t>When needing to vent frustration about a workplace situation particularly if you are angry wait to calm down so your response is more measured.</w:t>
      </w:r>
    </w:p>
    <w:p w14:paraId="60BD23C7" w14:textId="2C282C38" w:rsidR="00684A7C" w:rsidRPr="00070C51" w:rsidRDefault="00684A7C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08ECE3B1" w14:textId="77777777" w:rsidR="004455F5" w:rsidRPr="00070C51" w:rsidRDefault="004455F5" w:rsidP="009A57BF">
      <w:pPr>
        <w:pStyle w:val="Heading1"/>
        <w:keepNext/>
        <w:keepLines/>
        <w:widowControl/>
        <w:numPr>
          <w:ilvl w:val="0"/>
          <w:numId w:val="2"/>
        </w:numPr>
        <w:tabs>
          <w:tab w:val="left" w:pos="833"/>
          <w:tab w:val="left" w:pos="834"/>
        </w:tabs>
        <w:spacing w:before="195"/>
        <w:rPr>
          <w:rFonts w:asciiTheme="minorHAnsi" w:hAnsiTheme="minorHAnsi" w:cstheme="minorHAnsi"/>
          <w:sz w:val="22"/>
          <w:szCs w:val="22"/>
        </w:rPr>
      </w:pPr>
      <w:r w:rsidRPr="00070C51">
        <w:rPr>
          <w:rFonts w:asciiTheme="minorHAnsi" w:hAnsiTheme="minorHAnsi" w:cstheme="minorHAnsi"/>
          <w:sz w:val="22"/>
          <w:szCs w:val="22"/>
        </w:rPr>
        <w:t>Policy</w:t>
      </w:r>
    </w:p>
    <w:p w14:paraId="02E7C0BE" w14:textId="77777777" w:rsidR="004455F5" w:rsidRPr="00070C51" w:rsidRDefault="004455F5" w:rsidP="009A57BF">
      <w:pPr>
        <w:pStyle w:val="BodyText"/>
        <w:keepNext/>
        <w:keepLines/>
        <w:widowControl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0FD9D86C" w14:textId="6CD4CF79" w:rsidR="004455F5" w:rsidRPr="00070C51" w:rsidRDefault="004455F5" w:rsidP="009A57BF">
      <w:pPr>
        <w:pStyle w:val="ListParagraph"/>
        <w:keepNext/>
        <w:keepLines/>
        <w:widowControl/>
        <w:numPr>
          <w:ilvl w:val="1"/>
          <w:numId w:val="2"/>
        </w:numPr>
        <w:tabs>
          <w:tab w:val="left" w:pos="833"/>
          <w:tab w:val="left" w:pos="834"/>
        </w:tabs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 xml:space="preserve">This </w:t>
      </w:r>
      <w:r w:rsidR="00CD0551" w:rsidRPr="00070C51">
        <w:rPr>
          <w:rFonts w:asciiTheme="minorHAnsi" w:hAnsiTheme="minorHAnsi" w:cstheme="minorHAnsi"/>
        </w:rPr>
        <w:t xml:space="preserve">policy </w:t>
      </w:r>
      <w:r w:rsidRPr="00070C51">
        <w:rPr>
          <w:rFonts w:asciiTheme="minorHAnsi" w:hAnsiTheme="minorHAnsi" w:cstheme="minorHAnsi"/>
          <w:u w:val="single"/>
        </w:rPr>
        <w:t>must</w:t>
      </w:r>
      <w:r w:rsidRPr="00070C51">
        <w:rPr>
          <w:rFonts w:asciiTheme="minorHAnsi" w:hAnsiTheme="minorHAnsi" w:cstheme="minorHAnsi"/>
        </w:rPr>
        <w:t xml:space="preserve"> be followed by </w:t>
      </w:r>
      <w:r w:rsidR="00C435EB" w:rsidRPr="00070C51">
        <w:rPr>
          <w:rFonts w:asciiTheme="minorHAnsi" w:hAnsiTheme="minorHAnsi" w:cstheme="minorHAnsi"/>
        </w:rPr>
        <w:t>Employees</w:t>
      </w:r>
      <w:r w:rsidR="00CD0551" w:rsidRPr="00070C51">
        <w:rPr>
          <w:rFonts w:asciiTheme="minorHAnsi" w:hAnsiTheme="minorHAnsi" w:cstheme="minorHAnsi"/>
        </w:rPr>
        <w:t xml:space="preserve">, </w:t>
      </w:r>
      <w:r w:rsidR="00C435EB" w:rsidRPr="00070C51">
        <w:rPr>
          <w:rFonts w:asciiTheme="minorHAnsi" w:hAnsiTheme="minorHAnsi" w:cstheme="minorHAnsi"/>
        </w:rPr>
        <w:t>Directors</w:t>
      </w:r>
      <w:r w:rsidR="00CD0551" w:rsidRPr="00070C51">
        <w:rPr>
          <w:rFonts w:asciiTheme="minorHAnsi" w:hAnsiTheme="minorHAnsi" w:cstheme="minorHAnsi"/>
        </w:rPr>
        <w:t xml:space="preserve"> and </w:t>
      </w:r>
      <w:r w:rsidR="00BF047B" w:rsidRPr="00070C51">
        <w:rPr>
          <w:rFonts w:asciiTheme="minorHAnsi" w:hAnsiTheme="minorHAnsi" w:cstheme="minorHAnsi"/>
        </w:rPr>
        <w:t>Contractors</w:t>
      </w:r>
      <w:r w:rsidRPr="00070C51">
        <w:rPr>
          <w:rFonts w:asciiTheme="minorHAnsi" w:hAnsiTheme="minorHAnsi" w:cstheme="minorHAnsi"/>
        </w:rPr>
        <w:t>.</w:t>
      </w:r>
    </w:p>
    <w:p w14:paraId="30FC701E" w14:textId="77777777" w:rsidR="00DA3916" w:rsidRPr="00070C51" w:rsidRDefault="00DA3916" w:rsidP="009A57BF">
      <w:pPr>
        <w:pStyle w:val="BodyText"/>
        <w:keepNext/>
        <w:keepLines/>
        <w:widowControl/>
        <w:rPr>
          <w:rFonts w:asciiTheme="minorHAnsi" w:hAnsiTheme="minorHAnsi" w:cstheme="minorHAnsi"/>
          <w:sz w:val="22"/>
          <w:szCs w:val="22"/>
        </w:rPr>
      </w:pPr>
    </w:p>
    <w:p w14:paraId="3E1843BE" w14:textId="1F139F16" w:rsidR="003E2D33" w:rsidRPr="00070C51" w:rsidRDefault="00DA3916" w:rsidP="003E2D33">
      <w:pPr>
        <w:pStyle w:val="ListParagraph"/>
        <w:keepNext/>
        <w:keepLines/>
        <w:widowControl/>
        <w:numPr>
          <w:ilvl w:val="1"/>
          <w:numId w:val="2"/>
        </w:numPr>
        <w:tabs>
          <w:tab w:val="left" w:pos="833"/>
          <w:tab w:val="left" w:pos="834"/>
        </w:tabs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 xml:space="preserve">In the case of Employees </w:t>
      </w:r>
      <w:r w:rsidR="00997F77">
        <w:rPr>
          <w:rFonts w:asciiTheme="minorHAnsi" w:hAnsiTheme="minorHAnsi" w:cstheme="minorHAnsi"/>
        </w:rPr>
        <w:t xml:space="preserve">and Contractors </w:t>
      </w:r>
      <w:r w:rsidRPr="00070C51">
        <w:rPr>
          <w:rFonts w:asciiTheme="minorHAnsi" w:hAnsiTheme="minorHAnsi" w:cstheme="minorHAnsi"/>
        </w:rPr>
        <w:t xml:space="preserve">of the </w:t>
      </w:r>
      <w:r w:rsidR="0081415B" w:rsidRPr="00070C51">
        <w:rPr>
          <w:rFonts w:asciiTheme="minorHAnsi" w:hAnsiTheme="minorHAnsi" w:cstheme="minorHAnsi"/>
        </w:rPr>
        <w:t>Partnership</w:t>
      </w:r>
      <w:r w:rsidRPr="00070C51">
        <w:rPr>
          <w:rFonts w:asciiTheme="minorHAnsi" w:hAnsiTheme="minorHAnsi" w:cstheme="minorHAnsi"/>
        </w:rPr>
        <w:t xml:space="preserve">, </w:t>
      </w:r>
      <w:r w:rsidR="003E2D33" w:rsidRPr="00070C51">
        <w:rPr>
          <w:rFonts w:asciiTheme="minorHAnsi" w:hAnsiTheme="minorHAnsi" w:cstheme="minorHAnsi"/>
        </w:rPr>
        <w:t>Indications of non-compliance of this policy will be investigated. Subject to the findings of any such investigation, non-compliance will lead to appropriate disciplinary action, which could include dismissal on the grounds of gross misconduct.</w:t>
      </w:r>
    </w:p>
    <w:p w14:paraId="0C862000" w14:textId="77777777" w:rsidR="003E2D33" w:rsidRPr="00070C51" w:rsidRDefault="003E2D33" w:rsidP="009A57BF">
      <w:pPr>
        <w:pStyle w:val="ListParagraph"/>
        <w:keepNext/>
        <w:keepLines/>
        <w:widowControl/>
        <w:tabs>
          <w:tab w:val="left" w:pos="833"/>
          <w:tab w:val="left" w:pos="834"/>
        </w:tabs>
        <w:ind w:left="833" w:firstLine="0"/>
        <w:rPr>
          <w:rFonts w:asciiTheme="minorHAnsi" w:hAnsiTheme="minorHAnsi" w:cstheme="minorHAnsi"/>
        </w:rPr>
      </w:pPr>
    </w:p>
    <w:p w14:paraId="4F81D279" w14:textId="66FB3CBF" w:rsidR="004455F5" w:rsidRPr="00070C51" w:rsidRDefault="00100ED9" w:rsidP="009A57BF">
      <w:pPr>
        <w:pStyle w:val="ListParagraph"/>
        <w:keepNext/>
        <w:keepLines/>
        <w:widowControl/>
        <w:numPr>
          <w:ilvl w:val="0"/>
          <w:numId w:val="1"/>
        </w:numPr>
        <w:tabs>
          <w:tab w:val="left" w:pos="1554"/>
        </w:tabs>
        <w:ind w:right="110"/>
        <w:jc w:val="both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 xml:space="preserve">Employees </w:t>
      </w:r>
      <w:r>
        <w:rPr>
          <w:rFonts w:asciiTheme="minorHAnsi" w:hAnsiTheme="minorHAnsi" w:cstheme="minorHAnsi"/>
        </w:rPr>
        <w:t>and Contractors</w:t>
      </w:r>
      <w:r w:rsidR="008F649C" w:rsidRPr="00070C51">
        <w:rPr>
          <w:rFonts w:asciiTheme="minorHAnsi" w:hAnsiTheme="minorHAnsi" w:cstheme="minorHAnsi"/>
        </w:rPr>
        <w:t xml:space="preserve"> must not </w:t>
      </w:r>
      <w:r w:rsidR="004455F5" w:rsidRPr="00070C51">
        <w:rPr>
          <w:rFonts w:asciiTheme="minorHAnsi" w:hAnsiTheme="minorHAnsi" w:cstheme="minorHAnsi"/>
        </w:rPr>
        <w:t xml:space="preserve">use </w:t>
      </w:r>
      <w:r w:rsidR="008F649C" w:rsidRPr="00070C51">
        <w:rPr>
          <w:rFonts w:asciiTheme="minorHAnsi" w:hAnsiTheme="minorHAnsi" w:cstheme="minorHAnsi"/>
        </w:rPr>
        <w:t xml:space="preserve">their </w:t>
      </w:r>
      <w:r w:rsidR="00C435EB" w:rsidRPr="00070C51">
        <w:rPr>
          <w:rFonts w:asciiTheme="minorHAnsi" w:hAnsiTheme="minorHAnsi" w:cstheme="minorHAnsi"/>
        </w:rPr>
        <w:t>LPP</w:t>
      </w:r>
      <w:r w:rsidR="008F649C" w:rsidRPr="00070C51">
        <w:rPr>
          <w:rFonts w:asciiTheme="minorHAnsi" w:hAnsiTheme="minorHAnsi" w:cstheme="minorHAnsi"/>
        </w:rPr>
        <w:t xml:space="preserve"> </w:t>
      </w:r>
      <w:r w:rsidR="004455F5" w:rsidRPr="00070C51">
        <w:rPr>
          <w:rFonts w:asciiTheme="minorHAnsi" w:hAnsiTheme="minorHAnsi" w:cstheme="minorHAnsi"/>
        </w:rPr>
        <w:t xml:space="preserve">email address when posting comments on public bulletin boards or chat rooms unless directly related to </w:t>
      </w:r>
      <w:r w:rsidR="008F649C" w:rsidRPr="00070C51">
        <w:rPr>
          <w:rFonts w:asciiTheme="minorHAnsi" w:hAnsiTheme="minorHAnsi" w:cstheme="minorHAnsi"/>
        </w:rPr>
        <w:t>their</w:t>
      </w:r>
      <w:r w:rsidR="008F649C" w:rsidRPr="00070C51">
        <w:rPr>
          <w:rFonts w:asciiTheme="minorHAnsi" w:hAnsiTheme="minorHAnsi" w:cstheme="minorHAnsi"/>
          <w:spacing w:val="-3"/>
        </w:rPr>
        <w:t xml:space="preserve"> </w:t>
      </w:r>
      <w:r w:rsidR="004455F5" w:rsidRPr="00070C51">
        <w:rPr>
          <w:rFonts w:asciiTheme="minorHAnsi" w:hAnsiTheme="minorHAnsi" w:cstheme="minorHAnsi"/>
        </w:rPr>
        <w:t>work.</w:t>
      </w:r>
    </w:p>
    <w:p w14:paraId="42743B3B" w14:textId="77777777" w:rsidR="004455F5" w:rsidRPr="00070C51" w:rsidRDefault="004455F5" w:rsidP="009A57BF">
      <w:pPr>
        <w:pStyle w:val="BodyText"/>
        <w:keepNext/>
        <w:keepLines/>
        <w:widowControl/>
        <w:rPr>
          <w:rFonts w:asciiTheme="minorHAnsi" w:hAnsiTheme="minorHAnsi" w:cstheme="minorHAnsi"/>
          <w:sz w:val="22"/>
          <w:szCs w:val="22"/>
        </w:rPr>
      </w:pPr>
    </w:p>
    <w:p w14:paraId="00112705" w14:textId="0E0DD413" w:rsidR="004455F5" w:rsidRPr="00070C51" w:rsidRDefault="004455F5" w:rsidP="009A57BF">
      <w:pPr>
        <w:pStyle w:val="ListParagraph"/>
        <w:keepNext/>
        <w:keepLines/>
        <w:widowControl/>
        <w:numPr>
          <w:ilvl w:val="0"/>
          <w:numId w:val="1"/>
        </w:numPr>
        <w:tabs>
          <w:tab w:val="left" w:pos="1554"/>
        </w:tabs>
        <w:spacing w:before="1"/>
        <w:ind w:right="113"/>
        <w:jc w:val="both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 xml:space="preserve">If </w:t>
      </w:r>
      <w:r w:rsidR="00100ED9" w:rsidRPr="00070C51">
        <w:rPr>
          <w:rFonts w:asciiTheme="minorHAnsi" w:hAnsiTheme="minorHAnsi" w:cstheme="minorHAnsi"/>
        </w:rPr>
        <w:t xml:space="preserve">Employees </w:t>
      </w:r>
      <w:r w:rsidR="00100ED9">
        <w:rPr>
          <w:rFonts w:asciiTheme="minorHAnsi" w:hAnsiTheme="minorHAnsi" w:cstheme="minorHAnsi"/>
        </w:rPr>
        <w:t>or Contractors</w:t>
      </w:r>
      <w:r w:rsidR="008F649C" w:rsidRPr="00070C51">
        <w:rPr>
          <w:rFonts w:asciiTheme="minorHAnsi" w:hAnsiTheme="minorHAnsi" w:cstheme="minorHAnsi"/>
        </w:rPr>
        <w:t xml:space="preserve"> </w:t>
      </w:r>
      <w:r w:rsidRPr="00070C51">
        <w:rPr>
          <w:rFonts w:asciiTheme="minorHAnsi" w:hAnsiTheme="minorHAnsi" w:cstheme="minorHAnsi"/>
        </w:rPr>
        <w:t>receive an email that is obviously spam or of an adult nature, do not open it, rather delete it</w:t>
      </w:r>
      <w:r w:rsidRPr="00070C51">
        <w:rPr>
          <w:rFonts w:asciiTheme="minorHAnsi" w:hAnsiTheme="minorHAnsi" w:cstheme="minorHAnsi"/>
          <w:spacing w:val="-7"/>
        </w:rPr>
        <w:t xml:space="preserve"> </w:t>
      </w:r>
      <w:r w:rsidRPr="00070C51">
        <w:rPr>
          <w:rFonts w:asciiTheme="minorHAnsi" w:hAnsiTheme="minorHAnsi" w:cstheme="minorHAnsi"/>
        </w:rPr>
        <w:t>immediately.</w:t>
      </w:r>
    </w:p>
    <w:p w14:paraId="2D12A377" w14:textId="77777777" w:rsidR="004455F5" w:rsidRPr="00070C51" w:rsidRDefault="004455F5" w:rsidP="009A57BF">
      <w:pPr>
        <w:pStyle w:val="BodyText"/>
        <w:keepNext/>
        <w:keepLines/>
        <w:widowControl/>
        <w:rPr>
          <w:rFonts w:asciiTheme="minorHAnsi" w:hAnsiTheme="minorHAnsi" w:cstheme="minorHAnsi"/>
          <w:sz w:val="22"/>
          <w:szCs w:val="22"/>
        </w:rPr>
      </w:pPr>
    </w:p>
    <w:p w14:paraId="3F15CBFF" w14:textId="5349539D" w:rsidR="004455F5" w:rsidRPr="00070C51" w:rsidRDefault="00BF047B" w:rsidP="009A57BF">
      <w:pPr>
        <w:pStyle w:val="ListParagraph"/>
        <w:keepNext/>
        <w:keepLines/>
        <w:widowControl/>
        <w:numPr>
          <w:ilvl w:val="0"/>
          <w:numId w:val="1"/>
        </w:numPr>
        <w:tabs>
          <w:tab w:val="left" w:pos="1554"/>
        </w:tabs>
        <w:spacing w:before="1"/>
        <w:ind w:right="112"/>
        <w:jc w:val="both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Contractors</w:t>
      </w:r>
      <w:r w:rsidR="008F649C" w:rsidRPr="00070C51">
        <w:rPr>
          <w:rFonts w:asciiTheme="minorHAnsi" w:hAnsiTheme="minorHAnsi" w:cstheme="minorHAnsi"/>
        </w:rPr>
        <w:t xml:space="preserve"> must n</w:t>
      </w:r>
      <w:r w:rsidR="004455F5" w:rsidRPr="00070C51">
        <w:rPr>
          <w:rFonts w:asciiTheme="minorHAnsi" w:hAnsiTheme="minorHAnsi" w:cstheme="minorHAnsi"/>
        </w:rPr>
        <w:t>ever participate in chain emails where you are asked to forward an email to a number of others.</w:t>
      </w:r>
      <w:r w:rsidR="008E332F">
        <w:rPr>
          <w:rFonts w:asciiTheme="minorHAnsi" w:hAnsiTheme="minorHAnsi" w:cstheme="minorHAnsi"/>
        </w:rPr>
        <w:t xml:space="preserve"> </w:t>
      </w:r>
      <w:r w:rsidR="00C025E9">
        <w:rPr>
          <w:rFonts w:asciiTheme="minorHAnsi" w:hAnsiTheme="minorHAnsi" w:cstheme="minorHAnsi"/>
        </w:rPr>
        <w:t xml:space="preserve">Items of importance or usefulness to many LPP members can be transmitted through the weekly Newsletter </w:t>
      </w:r>
    </w:p>
    <w:p w14:paraId="423FCCDA" w14:textId="77777777" w:rsidR="004455F5" w:rsidRPr="00070C51" w:rsidRDefault="004455F5" w:rsidP="004455F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4A2B185" w14:textId="066456C4" w:rsidR="004455F5" w:rsidRPr="00070C51" w:rsidRDefault="004455F5" w:rsidP="004455F5">
      <w:pPr>
        <w:pStyle w:val="ListParagraph"/>
        <w:numPr>
          <w:ilvl w:val="0"/>
          <w:numId w:val="1"/>
        </w:numPr>
        <w:tabs>
          <w:tab w:val="left" w:pos="1554"/>
        </w:tabs>
        <w:ind w:right="111"/>
        <w:jc w:val="both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>In legal terms, under the Telecommunications Regulations 2000, sending an email is as binding as sending a signed letter. Therefore, do not express personal views or information by ema</w:t>
      </w:r>
      <w:r w:rsidR="00BE027A" w:rsidRPr="00070C51">
        <w:rPr>
          <w:rFonts w:asciiTheme="minorHAnsi" w:hAnsiTheme="minorHAnsi" w:cstheme="minorHAnsi"/>
        </w:rPr>
        <w:t xml:space="preserve">il, as </w:t>
      </w:r>
      <w:r w:rsidR="00C435EB" w:rsidRPr="00070C51">
        <w:rPr>
          <w:rFonts w:asciiTheme="minorHAnsi" w:hAnsiTheme="minorHAnsi" w:cstheme="minorHAnsi"/>
        </w:rPr>
        <w:t>LPP</w:t>
      </w:r>
      <w:r w:rsidRPr="00070C51">
        <w:rPr>
          <w:rFonts w:asciiTheme="minorHAnsi" w:hAnsiTheme="minorHAnsi" w:cstheme="minorHAnsi"/>
        </w:rPr>
        <w:t xml:space="preserve"> could be held vicariously liable for the opinions and views</w:t>
      </w:r>
      <w:r w:rsidRPr="00070C51">
        <w:rPr>
          <w:rFonts w:asciiTheme="minorHAnsi" w:hAnsiTheme="minorHAnsi" w:cstheme="minorHAnsi"/>
          <w:spacing w:val="-11"/>
        </w:rPr>
        <w:t xml:space="preserve"> </w:t>
      </w:r>
      <w:r w:rsidRPr="00070C51">
        <w:rPr>
          <w:rFonts w:asciiTheme="minorHAnsi" w:hAnsiTheme="minorHAnsi" w:cstheme="minorHAnsi"/>
        </w:rPr>
        <w:t>expressed.</w:t>
      </w:r>
    </w:p>
    <w:p w14:paraId="10810B7E" w14:textId="77777777" w:rsidR="004455F5" w:rsidRPr="00070C51" w:rsidRDefault="004455F5" w:rsidP="004455F5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41A2A1E3" w14:textId="7BFC0263" w:rsidR="004455F5" w:rsidRPr="00070C51" w:rsidRDefault="004455F5" w:rsidP="004455F5">
      <w:pPr>
        <w:pStyle w:val="ListParagraph"/>
        <w:numPr>
          <w:ilvl w:val="0"/>
          <w:numId w:val="1"/>
        </w:numPr>
        <w:tabs>
          <w:tab w:val="left" w:pos="1554"/>
        </w:tabs>
        <w:ind w:right="113"/>
        <w:jc w:val="both"/>
        <w:rPr>
          <w:rFonts w:asciiTheme="minorHAnsi" w:hAnsiTheme="minorHAnsi" w:cstheme="minorHAnsi"/>
        </w:rPr>
      </w:pPr>
      <w:r w:rsidRPr="00070C51">
        <w:rPr>
          <w:rFonts w:asciiTheme="minorHAnsi" w:hAnsiTheme="minorHAnsi" w:cstheme="minorHAnsi"/>
        </w:rPr>
        <w:t xml:space="preserve">This also applies to comments posted on public discussion boards if you use the </w:t>
      </w:r>
      <w:r w:rsidR="00C435EB" w:rsidRPr="00070C51">
        <w:rPr>
          <w:rFonts w:asciiTheme="minorHAnsi" w:hAnsiTheme="minorHAnsi" w:cstheme="minorHAnsi"/>
        </w:rPr>
        <w:t>LPP</w:t>
      </w:r>
      <w:r w:rsidR="008F649C" w:rsidRPr="00070C51">
        <w:rPr>
          <w:rFonts w:asciiTheme="minorHAnsi" w:hAnsiTheme="minorHAnsi" w:cstheme="minorHAnsi"/>
        </w:rPr>
        <w:t xml:space="preserve"> </w:t>
      </w:r>
      <w:r w:rsidRPr="00070C51">
        <w:rPr>
          <w:rFonts w:asciiTheme="minorHAnsi" w:hAnsiTheme="minorHAnsi" w:cstheme="minorHAnsi"/>
        </w:rPr>
        <w:t>email address or state the opinions in a work</w:t>
      </w:r>
      <w:r w:rsidRPr="00070C51">
        <w:rPr>
          <w:rFonts w:asciiTheme="minorHAnsi" w:hAnsiTheme="minorHAnsi" w:cstheme="minorHAnsi"/>
          <w:spacing w:val="-5"/>
        </w:rPr>
        <w:t xml:space="preserve"> </w:t>
      </w:r>
      <w:r w:rsidRPr="00070C51">
        <w:rPr>
          <w:rFonts w:asciiTheme="minorHAnsi" w:hAnsiTheme="minorHAnsi" w:cstheme="minorHAnsi"/>
        </w:rPr>
        <w:t>capacity.</w:t>
      </w:r>
    </w:p>
    <w:p w14:paraId="17295563" w14:textId="54241159" w:rsidR="00A5173E" w:rsidRPr="00070C51" w:rsidRDefault="00DA30D1">
      <w:pPr>
        <w:rPr>
          <w:rFonts w:asciiTheme="minorHAnsi" w:hAnsiTheme="minorHAnsi" w:cstheme="minorHAnsi"/>
        </w:rPr>
      </w:pPr>
    </w:p>
    <w:p w14:paraId="70888F15" w14:textId="77777777" w:rsidR="0064105E" w:rsidRPr="00070C51" w:rsidRDefault="0064105E" w:rsidP="0064105E">
      <w:pPr>
        <w:pStyle w:val="Heading1"/>
        <w:keepNext/>
        <w:keepLines/>
        <w:widowControl/>
        <w:tabs>
          <w:tab w:val="left" w:pos="833"/>
          <w:tab w:val="left" w:pos="834"/>
        </w:tabs>
        <w:spacing w:before="195"/>
        <w:ind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06BA6E8F" w14:textId="77777777" w:rsidR="00844CBD" w:rsidRPr="00070C51" w:rsidRDefault="00844CBD">
      <w:pPr>
        <w:rPr>
          <w:rFonts w:asciiTheme="minorHAnsi" w:hAnsiTheme="minorHAnsi" w:cstheme="minorHAnsi"/>
        </w:rPr>
      </w:pPr>
    </w:p>
    <w:sectPr w:rsidR="00844CBD" w:rsidRPr="00070C51">
      <w:headerReference w:type="default" r:id="rId13"/>
      <w:footerReference w:type="default" r:id="rId14"/>
      <w:pgSz w:w="11910" w:h="16840"/>
      <w:pgMar w:top="1220" w:right="1020" w:bottom="1280" w:left="1020" w:header="0" w:footer="10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4F590" w14:textId="77777777" w:rsidR="00AE2EDA" w:rsidRDefault="00AE2EDA" w:rsidP="004455F5">
      <w:r>
        <w:separator/>
      </w:r>
    </w:p>
  </w:endnote>
  <w:endnote w:type="continuationSeparator" w:id="0">
    <w:p w14:paraId="2D9FD7CD" w14:textId="77777777" w:rsidR="00AE2EDA" w:rsidRDefault="00AE2EDA" w:rsidP="0044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01DF6" w14:textId="2EBC0840" w:rsidR="00863BEF" w:rsidRDefault="00863BEF">
    <w:pPr>
      <w:pStyle w:val="Footer"/>
    </w:pPr>
  </w:p>
  <w:p w14:paraId="57BB1516" w14:textId="77777777" w:rsidR="002B1AA6" w:rsidRPr="00B476F3" w:rsidRDefault="002B1AA6" w:rsidP="002B1AA6">
    <w:pPr>
      <w:pStyle w:val="Footer"/>
      <w:spacing w:line="20" w:lineRule="exact"/>
      <w:ind w:left="284"/>
      <w:rPr>
        <w:sz w:val="2"/>
        <w:szCs w:val="2"/>
      </w:rPr>
    </w:pPr>
  </w:p>
  <w:p w14:paraId="3F24E015" w14:textId="77777777" w:rsidR="002B1AA6" w:rsidRDefault="002B1AA6" w:rsidP="002B1AA6">
    <w:pPr>
      <w:pStyle w:val="Footer"/>
    </w:pPr>
  </w:p>
  <w:p w14:paraId="7E9542FB" w14:textId="3F379F2E" w:rsidR="002B1AA6" w:rsidRDefault="002B1AA6">
    <w:pPr>
      <w:pStyle w:val="Footer"/>
    </w:pPr>
  </w:p>
  <w:p w14:paraId="53E27543" w14:textId="31B9651B" w:rsidR="002B1AA6" w:rsidRDefault="002B1AA6">
    <w:pPr>
      <w:pStyle w:val="Footer"/>
    </w:pPr>
  </w:p>
  <w:p w14:paraId="30688783" w14:textId="77777777" w:rsidR="002B1AA6" w:rsidRDefault="002B1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345B6" w14:textId="77777777" w:rsidR="00AE2EDA" w:rsidRDefault="00AE2EDA" w:rsidP="004455F5">
      <w:r>
        <w:separator/>
      </w:r>
    </w:p>
  </w:footnote>
  <w:footnote w:type="continuationSeparator" w:id="0">
    <w:p w14:paraId="73332200" w14:textId="77777777" w:rsidR="00AE2EDA" w:rsidRDefault="00AE2EDA" w:rsidP="00445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80754" w14:textId="4B06E3E0" w:rsidR="002B48DD" w:rsidRDefault="002B48DD">
    <w:pPr>
      <w:pStyle w:val="Header"/>
    </w:pPr>
  </w:p>
  <w:p w14:paraId="0B5C656E" w14:textId="08F281E4" w:rsidR="007A1C61" w:rsidRDefault="007A1C61" w:rsidP="009A57B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246E"/>
    <w:multiLevelType w:val="multilevel"/>
    <w:tmpl w:val="5680C756"/>
    <w:lvl w:ilvl="0">
      <w:start w:val="1"/>
      <w:numFmt w:val="decimal"/>
      <w:lvlText w:val="%1."/>
      <w:lvlJc w:val="left"/>
      <w:pPr>
        <w:ind w:left="833" w:hanging="721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33" w:hanging="721"/>
      </w:pPr>
      <w:rPr>
        <w:rFonts w:hint="default"/>
        <w:w w:val="99"/>
        <w:lang w:val="en-GB" w:eastAsia="en-GB" w:bidi="en-GB"/>
      </w:rPr>
    </w:lvl>
    <w:lvl w:ilvl="2">
      <w:numFmt w:val="bullet"/>
      <w:lvlText w:val=""/>
      <w:lvlJc w:val="left"/>
      <w:pPr>
        <w:ind w:left="1553" w:hanging="721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3">
      <w:numFmt w:val="bullet"/>
      <w:lvlText w:val="•"/>
      <w:lvlJc w:val="left"/>
      <w:pPr>
        <w:ind w:left="3405" w:hanging="721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328" w:hanging="721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251" w:hanging="721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174" w:hanging="721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097" w:hanging="721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020" w:hanging="721"/>
      </w:pPr>
      <w:rPr>
        <w:rFonts w:hint="default"/>
        <w:lang w:val="en-GB" w:eastAsia="en-GB" w:bidi="en-GB"/>
      </w:rPr>
    </w:lvl>
  </w:abstractNum>
  <w:abstractNum w:abstractNumId="1" w15:restartNumberingAfterBreak="0">
    <w:nsid w:val="5452077B"/>
    <w:multiLevelType w:val="hybridMultilevel"/>
    <w:tmpl w:val="86F4D840"/>
    <w:lvl w:ilvl="0" w:tplc="963E76D0">
      <w:numFmt w:val="bullet"/>
      <w:lvlText w:val="-"/>
      <w:lvlJc w:val="left"/>
      <w:pPr>
        <w:ind w:left="432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E560393"/>
    <w:multiLevelType w:val="hybridMultilevel"/>
    <w:tmpl w:val="91329F38"/>
    <w:lvl w:ilvl="0" w:tplc="ACDE34C2">
      <w:start w:val="1"/>
      <w:numFmt w:val="decimal"/>
      <w:lvlText w:val="%1."/>
      <w:lvlJc w:val="left"/>
      <w:pPr>
        <w:ind w:left="1553" w:hanging="360"/>
      </w:pPr>
      <w:rPr>
        <w:rFonts w:ascii="Verdana" w:eastAsia="Verdana" w:hAnsi="Verdana" w:cs="Verdana" w:hint="default"/>
        <w:w w:val="99"/>
        <w:sz w:val="20"/>
        <w:szCs w:val="20"/>
        <w:lang w:val="en-GB" w:eastAsia="en-GB" w:bidi="en-GB"/>
      </w:rPr>
    </w:lvl>
    <w:lvl w:ilvl="1" w:tplc="7942385A">
      <w:numFmt w:val="bullet"/>
      <w:lvlText w:val="•"/>
      <w:lvlJc w:val="left"/>
      <w:pPr>
        <w:ind w:left="2390" w:hanging="360"/>
      </w:pPr>
      <w:rPr>
        <w:rFonts w:hint="default"/>
        <w:lang w:val="en-GB" w:eastAsia="en-GB" w:bidi="en-GB"/>
      </w:rPr>
    </w:lvl>
    <w:lvl w:ilvl="2" w:tplc="5A9A497A">
      <w:numFmt w:val="bullet"/>
      <w:lvlText w:val="•"/>
      <w:lvlJc w:val="left"/>
      <w:pPr>
        <w:ind w:left="3221" w:hanging="360"/>
      </w:pPr>
      <w:rPr>
        <w:rFonts w:hint="default"/>
        <w:lang w:val="en-GB" w:eastAsia="en-GB" w:bidi="en-GB"/>
      </w:rPr>
    </w:lvl>
    <w:lvl w:ilvl="3" w:tplc="2FD43FEE">
      <w:numFmt w:val="bullet"/>
      <w:lvlText w:val="•"/>
      <w:lvlJc w:val="left"/>
      <w:pPr>
        <w:ind w:left="4051" w:hanging="360"/>
      </w:pPr>
      <w:rPr>
        <w:rFonts w:hint="default"/>
        <w:lang w:val="en-GB" w:eastAsia="en-GB" w:bidi="en-GB"/>
      </w:rPr>
    </w:lvl>
    <w:lvl w:ilvl="4" w:tplc="E4ECB7B6">
      <w:numFmt w:val="bullet"/>
      <w:lvlText w:val="•"/>
      <w:lvlJc w:val="left"/>
      <w:pPr>
        <w:ind w:left="4882" w:hanging="360"/>
      </w:pPr>
      <w:rPr>
        <w:rFonts w:hint="default"/>
        <w:lang w:val="en-GB" w:eastAsia="en-GB" w:bidi="en-GB"/>
      </w:rPr>
    </w:lvl>
    <w:lvl w:ilvl="5" w:tplc="48FEC0A0">
      <w:numFmt w:val="bullet"/>
      <w:lvlText w:val="•"/>
      <w:lvlJc w:val="left"/>
      <w:pPr>
        <w:ind w:left="5713" w:hanging="360"/>
      </w:pPr>
      <w:rPr>
        <w:rFonts w:hint="default"/>
        <w:lang w:val="en-GB" w:eastAsia="en-GB" w:bidi="en-GB"/>
      </w:rPr>
    </w:lvl>
    <w:lvl w:ilvl="6" w:tplc="2B443636">
      <w:numFmt w:val="bullet"/>
      <w:lvlText w:val="•"/>
      <w:lvlJc w:val="left"/>
      <w:pPr>
        <w:ind w:left="6543" w:hanging="360"/>
      </w:pPr>
      <w:rPr>
        <w:rFonts w:hint="default"/>
        <w:lang w:val="en-GB" w:eastAsia="en-GB" w:bidi="en-GB"/>
      </w:rPr>
    </w:lvl>
    <w:lvl w:ilvl="7" w:tplc="32DA6144">
      <w:numFmt w:val="bullet"/>
      <w:lvlText w:val="•"/>
      <w:lvlJc w:val="left"/>
      <w:pPr>
        <w:ind w:left="7374" w:hanging="360"/>
      </w:pPr>
      <w:rPr>
        <w:rFonts w:hint="default"/>
        <w:lang w:val="en-GB" w:eastAsia="en-GB" w:bidi="en-GB"/>
      </w:rPr>
    </w:lvl>
    <w:lvl w:ilvl="8" w:tplc="EFDEA7D4">
      <w:numFmt w:val="bullet"/>
      <w:lvlText w:val="•"/>
      <w:lvlJc w:val="left"/>
      <w:pPr>
        <w:ind w:left="8205" w:hanging="360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F5"/>
    <w:rsid w:val="000042F8"/>
    <w:rsid w:val="0001485C"/>
    <w:rsid w:val="000651D7"/>
    <w:rsid w:val="00070C51"/>
    <w:rsid w:val="000C1D33"/>
    <w:rsid w:val="000C3FE5"/>
    <w:rsid w:val="000C52D8"/>
    <w:rsid w:val="000F3346"/>
    <w:rsid w:val="00100ED9"/>
    <w:rsid w:val="001668B8"/>
    <w:rsid w:val="00180000"/>
    <w:rsid w:val="001A7CC0"/>
    <w:rsid w:val="001C1DF9"/>
    <w:rsid w:val="00232C2A"/>
    <w:rsid w:val="0029415B"/>
    <w:rsid w:val="002A5B60"/>
    <w:rsid w:val="002A5EAB"/>
    <w:rsid w:val="002B1AA6"/>
    <w:rsid w:val="002B48DD"/>
    <w:rsid w:val="002B5DC2"/>
    <w:rsid w:val="002D3ED7"/>
    <w:rsid w:val="002D598E"/>
    <w:rsid w:val="002F3A5A"/>
    <w:rsid w:val="00356435"/>
    <w:rsid w:val="003815CF"/>
    <w:rsid w:val="003E2D33"/>
    <w:rsid w:val="00426AD5"/>
    <w:rsid w:val="0043223B"/>
    <w:rsid w:val="00435526"/>
    <w:rsid w:val="00441054"/>
    <w:rsid w:val="004455F5"/>
    <w:rsid w:val="004A6DA9"/>
    <w:rsid w:val="004B5899"/>
    <w:rsid w:val="004B71AB"/>
    <w:rsid w:val="004D4D76"/>
    <w:rsid w:val="004E395C"/>
    <w:rsid w:val="004E6920"/>
    <w:rsid w:val="00507156"/>
    <w:rsid w:val="0052084D"/>
    <w:rsid w:val="00542CAA"/>
    <w:rsid w:val="005749CA"/>
    <w:rsid w:val="00597E2F"/>
    <w:rsid w:val="005C3C97"/>
    <w:rsid w:val="0061685F"/>
    <w:rsid w:val="0064105E"/>
    <w:rsid w:val="00662F42"/>
    <w:rsid w:val="00684A7C"/>
    <w:rsid w:val="0068732B"/>
    <w:rsid w:val="006A289D"/>
    <w:rsid w:val="00765CE9"/>
    <w:rsid w:val="007926E5"/>
    <w:rsid w:val="007A1C61"/>
    <w:rsid w:val="0081415B"/>
    <w:rsid w:val="00844CBD"/>
    <w:rsid w:val="008454AC"/>
    <w:rsid w:val="0085266D"/>
    <w:rsid w:val="00860A6D"/>
    <w:rsid w:val="00863BEF"/>
    <w:rsid w:val="00872C7F"/>
    <w:rsid w:val="008846B8"/>
    <w:rsid w:val="008A7FE6"/>
    <w:rsid w:val="008E332F"/>
    <w:rsid w:val="008F649C"/>
    <w:rsid w:val="008F724A"/>
    <w:rsid w:val="009049A5"/>
    <w:rsid w:val="00907A1E"/>
    <w:rsid w:val="00997F77"/>
    <w:rsid w:val="009A57BF"/>
    <w:rsid w:val="009E482F"/>
    <w:rsid w:val="00A0332E"/>
    <w:rsid w:val="00A2594F"/>
    <w:rsid w:val="00A4194B"/>
    <w:rsid w:val="00A61804"/>
    <w:rsid w:val="00AE2EDA"/>
    <w:rsid w:val="00AF2818"/>
    <w:rsid w:val="00B04782"/>
    <w:rsid w:val="00B34DB3"/>
    <w:rsid w:val="00B36DE9"/>
    <w:rsid w:val="00B5280A"/>
    <w:rsid w:val="00B718BF"/>
    <w:rsid w:val="00B71A2C"/>
    <w:rsid w:val="00BA2455"/>
    <w:rsid w:val="00BA7C8E"/>
    <w:rsid w:val="00BE027A"/>
    <w:rsid w:val="00BF047B"/>
    <w:rsid w:val="00C025E9"/>
    <w:rsid w:val="00C1285C"/>
    <w:rsid w:val="00C1616D"/>
    <w:rsid w:val="00C305DA"/>
    <w:rsid w:val="00C435EB"/>
    <w:rsid w:val="00C7281D"/>
    <w:rsid w:val="00C85C85"/>
    <w:rsid w:val="00CC2353"/>
    <w:rsid w:val="00CC516E"/>
    <w:rsid w:val="00CD0551"/>
    <w:rsid w:val="00CF381A"/>
    <w:rsid w:val="00D15A10"/>
    <w:rsid w:val="00D547D8"/>
    <w:rsid w:val="00D54AA3"/>
    <w:rsid w:val="00D62526"/>
    <w:rsid w:val="00DA30D1"/>
    <w:rsid w:val="00DA3916"/>
    <w:rsid w:val="00DA6818"/>
    <w:rsid w:val="00E4037E"/>
    <w:rsid w:val="00E951E6"/>
    <w:rsid w:val="00EA1AD5"/>
    <w:rsid w:val="00ED0A31"/>
    <w:rsid w:val="00EE46AA"/>
    <w:rsid w:val="00F20A6E"/>
    <w:rsid w:val="00F567F0"/>
    <w:rsid w:val="00FB5A3E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ABDB55"/>
  <w15:chartTrackingRefBased/>
  <w15:docId w15:val="{3FC98F2C-D93E-4F34-8E46-9B7040C8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55F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4455F5"/>
    <w:pPr>
      <w:ind w:left="833" w:hanging="72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455F5"/>
    <w:rPr>
      <w:rFonts w:ascii="Verdana" w:eastAsia="Verdana" w:hAnsi="Verdana" w:cs="Verdana"/>
      <w:b/>
      <w:bCs/>
      <w:sz w:val="20"/>
      <w:szCs w:val="20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4455F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455F5"/>
    <w:rPr>
      <w:rFonts w:ascii="Verdana" w:eastAsia="Verdana" w:hAnsi="Verdana" w:cs="Verdana"/>
      <w:sz w:val="20"/>
      <w:szCs w:val="20"/>
      <w:lang w:eastAsia="en-GB" w:bidi="en-GB"/>
    </w:rPr>
  </w:style>
  <w:style w:type="paragraph" w:styleId="ListParagraph">
    <w:name w:val="List Paragraph"/>
    <w:basedOn w:val="Normal"/>
    <w:uiPriority w:val="1"/>
    <w:qFormat/>
    <w:rsid w:val="004455F5"/>
    <w:pPr>
      <w:ind w:left="1553" w:hanging="360"/>
    </w:pPr>
  </w:style>
  <w:style w:type="paragraph" w:styleId="Header">
    <w:name w:val="header"/>
    <w:basedOn w:val="Normal"/>
    <w:link w:val="HeaderChar"/>
    <w:uiPriority w:val="99"/>
    <w:unhideWhenUsed/>
    <w:rsid w:val="004455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5F5"/>
    <w:rPr>
      <w:rFonts w:ascii="Verdana" w:eastAsia="Verdana" w:hAnsi="Verdana" w:cs="Verdana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qFormat/>
    <w:rsid w:val="004455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5F5"/>
    <w:rPr>
      <w:rFonts w:ascii="Verdana" w:eastAsia="Verdana" w:hAnsi="Verdana" w:cs="Verdana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37E"/>
    <w:rPr>
      <w:rFonts w:ascii="Segoe UI" w:eastAsia="Verdana" w:hAnsi="Segoe UI" w:cs="Segoe UI"/>
      <w:sz w:val="18"/>
      <w:szCs w:val="18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0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3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37E"/>
    <w:rPr>
      <w:rFonts w:ascii="Verdana" w:eastAsia="Verdana" w:hAnsi="Verdana" w:cs="Verdana"/>
      <w:sz w:val="20"/>
      <w:szCs w:val="20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37E"/>
    <w:rPr>
      <w:rFonts w:ascii="Verdana" w:eastAsia="Verdana" w:hAnsi="Verdana" w:cs="Verdana"/>
      <w:b/>
      <w:bCs/>
      <w:sz w:val="20"/>
      <w:szCs w:val="20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B71A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A2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unhideWhenUsed/>
    <w:qFormat/>
    <w:rsid w:val="002B1AA6"/>
    <w:rPr>
      <w:sz w:val="18"/>
    </w:rPr>
  </w:style>
  <w:style w:type="table" w:customStyle="1" w:styleId="TableGrid1">
    <w:name w:val="Table Grid1"/>
    <w:basedOn w:val="TableNormal"/>
    <w:uiPriority w:val="59"/>
    <w:rsid w:val="002B1AA6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CA" w:eastAsia="fr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D3ED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2D3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Attenborough Learning Trust | Pluto Close | Highfields | Leicester | LE2 0UU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2BE1096097741A269EA043B620252" ma:contentTypeVersion="12" ma:contentTypeDescription="Create a new document." ma:contentTypeScope="" ma:versionID="1b413d061276563939bd6a3d6ab118f5">
  <xsd:schema xmlns:xsd="http://www.w3.org/2001/XMLSchema" xmlns:xs="http://www.w3.org/2001/XMLSchema" xmlns:p="http://schemas.microsoft.com/office/2006/metadata/properties" xmlns:ns2="1326d578-ff1a-4c4e-890f-3dc87a7b3abd" xmlns:ns3="56896da5-b8ce-49cf-b0b3-c647202058d6" targetNamespace="http://schemas.microsoft.com/office/2006/metadata/properties" ma:root="true" ma:fieldsID="cf07433515a651808817315d979ef20c" ns2:_="" ns3:_="">
    <xsd:import namespace="1326d578-ff1a-4c4e-890f-3dc87a7b3abd"/>
    <xsd:import namespace="56896da5-b8ce-49cf-b0b3-c64720205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6d578-ff1a-4c4e-890f-3dc87a7b3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96da5-b8ce-49cf-b0b3-c64720205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8C2212-5277-458F-84E5-F53DAAE3017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6896da5-b8ce-49cf-b0b3-c647202058d6"/>
    <ds:schemaRef ds:uri="http://purl.org/dc/terms/"/>
    <ds:schemaRef ds:uri="http://schemas.openxmlformats.org/package/2006/metadata/core-properties"/>
    <ds:schemaRef ds:uri="1326d578-ff1a-4c4e-890f-3dc87a7b3ab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7C352A-7096-4DC9-AE18-D4F89D90E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7C33A5-0EC5-433C-8E93-CE9E3E3FA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6d578-ff1a-4c4e-890f-3dc87a7b3abd"/>
    <ds:schemaRef ds:uri="56896da5-b8ce-49cf-b0b3-c64720205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176D75-E76F-49BB-8C59-E2A43E10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Nimmo</dc:creator>
  <cp:keywords/>
  <dc:description/>
  <cp:lastModifiedBy>Jo Holland</cp:lastModifiedBy>
  <cp:revision>17</cp:revision>
  <cp:lastPrinted>2019-03-29T14:33:00Z</cp:lastPrinted>
  <dcterms:created xsi:type="dcterms:W3CDTF">2020-01-30T08:09:00Z</dcterms:created>
  <dcterms:modified xsi:type="dcterms:W3CDTF">2020-03-23T14:18:00Z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0x01010081C2BE1096097741A269EA043B620252</vt:lpwstr>
  </property>
</Properties>
</file>